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0BC" w:rsidRPr="00847A23" w:rsidRDefault="008430BC" w:rsidP="003B5321">
      <w:pPr>
        <w:pStyle w:val="mes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47A23">
        <w:rPr>
          <w:rFonts w:asciiTheme="minorHAnsi" w:hAnsiTheme="minorHAnsi" w:cstheme="minorHAnsi"/>
        </w:rPr>
        <w:t>Město Rýmařov / Městský úřad Rýmařov</w:t>
      </w:r>
    </w:p>
    <w:p w:rsidR="008430BC" w:rsidRPr="00847A23" w:rsidRDefault="008430BC" w:rsidP="003B5321">
      <w:pPr>
        <w:pStyle w:val="adresa"/>
        <w:rPr>
          <w:rFonts w:asciiTheme="minorHAnsi" w:hAnsiTheme="minorHAnsi" w:cstheme="minorHAnsi"/>
          <w:noProof/>
        </w:rPr>
      </w:pPr>
      <w:r w:rsidRPr="00847A23">
        <w:rPr>
          <w:rFonts w:asciiTheme="minorHAnsi" w:hAnsiTheme="minorHAnsi" w:cstheme="minorHAnsi"/>
        </w:rPr>
        <w:t xml:space="preserve">Adresa: </w:t>
      </w:r>
      <w:bookmarkStart w:id="1" w:name="Text1"/>
      <w:r w:rsidRPr="00847A23">
        <w:rPr>
          <w:rFonts w:asciiTheme="minorHAnsi" w:hAnsiTheme="minorHAnsi" w:cstheme="minorHAnsi"/>
        </w:rPr>
        <w:t>náměstí Míru</w:t>
      </w:r>
      <w:bookmarkEnd w:id="1"/>
      <w:r w:rsidRPr="00847A23">
        <w:rPr>
          <w:rFonts w:asciiTheme="minorHAnsi" w:hAnsiTheme="minorHAnsi" w:cstheme="minorHAnsi"/>
        </w:rPr>
        <w:t xml:space="preserve"> 1/230, 795 01 </w:t>
      </w:r>
      <w:bookmarkStart w:id="2" w:name="Text5"/>
      <w:r w:rsidRPr="00847A23">
        <w:rPr>
          <w:rFonts w:asciiTheme="minorHAnsi" w:hAnsiTheme="minorHAnsi" w:cstheme="minorHAnsi"/>
        </w:rPr>
        <w:t>Rýmařov</w:t>
      </w:r>
      <w:bookmarkEnd w:id="2"/>
      <w:r w:rsidRPr="00847A23">
        <w:rPr>
          <w:rFonts w:asciiTheme="minorHAnsi" w:hAnsiTheme="minorHAnsi" w:cstheme="minorHAnsi"/>
        </w:rPr>
        <w:t xml:space="preserve">; </w:t>
      </w:r>
      <w:bookmarkStart w:id="3" w:name="Text7"/>
      <w:r w:rsidR="007E0BA5">
        <w:rPr>
          <w:rFonts w:asciiTheme="minorHAnsi" w:hAnsiTheme="minorHAnsi" w:cstheme="minorHAnsi"/>
        </w:rPr>
        <w:t>odbor</w:t>
      </w:r>
      <w:r w:rsidRPr="00847A23">
        <w:rPr>
          <w:rFonts w:asciiTheme="minorHAnsi" w:hAnsiTheme="minorHAnsi" w:cstheme="minorHAnsi"/>
          <w:noProof/>
        </w:rPr>
        <w:t xml:space="preserve"> </w:t>
      </w:r>
      <w:bookmarkEnd w:id="3"/>
      <w:r w:rsidR="00845881">
        <w:rPr>
          <w:rFonts w:asciiTheme="minorHAnsi" w:hAnsiTheme="minorHAnsi" w:cstheme="minorHAnsi"/>
          <w:noProof/>
        </w:rPr>
        <w:t>životního prostředí</w:t>
      </w:r>
      <w:r w:rsidR="00845881">
        <w:rPr>
          <w:rFonts w:asciiTheme="minorHAnsi" w:hAnsiTheme="minorHAnsi" w:cstheme="minorHAnsi"/>
        </w:rPr>
        <w:t>, pracoviště: náměstí Svobody 5</w:t>
      </w:r>
    </w:p>
    <w:p w:rsidR="0076424B" w:rsidRPr="000047FC" w:rsidRDefault="00B76F3C" w:rsidP="000047FC">
      <w:pPr>
        <w:pStyle w:val="adresa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ge">
                  <wp:posOffset>1327785</wp:posOffset>
                </wp:positionV>
                <wp:extent cx="2519680" cy="125984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A70" w:rsidRPr="00BD45C2" w:rsidRDefault="00F26A70">
                            <w:pPr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</w:pPr>
                            <w:r w:rsidRPr="00BD45C2">
                              <w:rPr>
                                <w:color w:val="AEAAAA" w:themeColor="background2" w:themeShade="BF"/>
                                <w:sz w:val="18"/>
                                <w:szCs w:val="18"/>
                              </w:rPr>
                              <w:t>otisk podacího razítka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3pt;margin-top:104.55pt;width:198.4pt;height:9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HLRwIAAG8EAAAOAAAAZHJzL2Uyb0RvYy54bWysVF1u2zAMfh+wOwh6Xx0bSZMYcYouXYcB&#10;3Q/Q7gCyLMfCJFGTlNjZjXaOXWyUnGRp9zYsD4Jokp8+fiSzuhm0InvhvART0fxqQokwHBppthX9&#10;+nT/ZkGJD8w0TIERFT0IT2/Wr1+teluKAjpQjXAEQYwve1vRLgRbZpnnndDMX4EVBp0tOM0Cmm6b&#10;NY71iK5VVkwm11kPrrEOuPAev96NTrpO+G0rePjctl4EoiqK3EI6XTrreGbrFSu3jtlO8iMN9g8s&#10;NJMGHz1D3bHAyM7Jv6C05A48tOGKg86gbSUXqQasJp+8qOaxY1akWlAcb88y+f8Hyz/tvzgim4oW&#10;+ZwSwzQ26UkMAfa/fhILSpAiitRbX2Lso8XoMLyFAZudCvb2Afg3TwxsOma24tY56DvBGiSZx8zs&#10;InXE8RGk7j9Cg2+xXYAENLRORwVRE4Lo2KzDuUHIh3D8WMzy5fUCXRx9eTFbLqaphRkrT+nW+fBe&#10;gCbxUlGHE5Dg2f7Bh0iHlaeQ+JoHJZt7qVQy3LbeKEf2DKflPv1SBS/ClCF9RZezYjYq8AwiDq44&#10;g9TbIsWoncZyR+D5bDI5sU5zHsMTsWdktAy4GUrqii4wYUxhZZT2nWnS3AYm1XjHqpQ5ah3lHYUO&#10;Qz0ce1dDc0DVHYwbgBuLlw7cD0p6nP6K+u875gQl6oPBzi3zKSpLQjKms3mBhrv01JceZjhCVTRQ&#10;Ml43Ia1Y1NTALXa4lUn7OAojkyNXnOpU+XED49pc2inqz//E+jcAAAD//wMAUEsDBBQABgAIAAAA&#10;IQCu5DKm4AAAAAsBAAAPAAAAZHJzL2Rvd25yZXYueG1sTI/LTsMwEEX3SPyDNZXYUTtRm9CQSQWp&#10;2CA2hH6Aa7tJVD+i2Hnw95gVLEf36N4z5XE1msxq9L2zCMmWAVFWONnbFuH89fb4BMQHbiXXziqE&#10;b+XhWN3flbyQbrGfam5CS2KJ9QVH6EIYCkq96JThfusGZWN2daPhIZ5jS+XIl1huNE0Zy6jhvY0L&#10;HR9U3SlxayaDUH9kkxe6bl7FssytyE/X8/sJ8WGzvjwDCWoNfzD86kd1qKLTxU1WeqIR9inLIoqQ&#10;skMCJBKHJN8BuSDsWL4HWpX0/w/VDwAAAP//AwBQSwECLQAUAAYACAAAACEAtoM4kv4AAADhAQAA&#10;EwAAAAAAAAAAAAAAAAAAAAAAW0NvbnRlbnRfVHlwZXNdLnhtbFBLAQItABQABgAIAAAAIQA4/SH/&#10;1gAAAJQBAAALAAAAAAAAAAAAAAAAAC8BAABfcmVscy8ucmVsc1BLAQItABQABgAIAAAAIQBNXxHL&#10;RwIAAG8EAAAOAAAAAAAAAAAAAAAAAC4CAABkcnMvZTJvRG9jLnhtbFBLAQItABQABgAIAAAAIQCu&#10;5DKm4AAAAAsBAAAPAAAAAAAAAAAAAAAAAKEEAABkcnMvZG93bnJldi54bWxQSwUGAAAAAAQABADz&#10;AAAArgUAAAAA&#10;" strokecolor="#aeaaaa [2414]">
                <v:textbox>
                  <w:txbxContent>
                    <w:p w:rsidR="00F26A70" w:rsidRPr="00BD45C2" w:rsidRDefault="00F26A70">
                      <w:pPr>
                        <w:rPr>
                          <w:color w:val="AEAAAA" w:themeColor="background2" w:themeShade="BF"/>
                          <w:sz w:val="18"/>
                          <w:szCs w:val="18"/>
                        </w:rPr>
                      </w:pPr>
                      <w:r w:rsidRPr="00BD45C2">
                        <w:rPr>
                          <w:color w:val="AEAAAA" w:themeColor="background2" w:themeShade="BF"/>
                          <w:sz w:val="18"/>
                          <w:szCs w:val="18"/>
                        </w:rPr>
                        <w:t>otisk podacího razítka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1A2933" w:rsidRDefault="00FF1ECE" w:rsidP="001A2933">
      <w:pPr>
        <w:rPr>
          <w:rFonts w:ascii="Calibri" w:hAnsi="Calibri"/>
          <w:b/>
          <w:sz w:val="24"/>
          <w:szCs w:val="24"/>
        </w:rPr>
      </w:pPr>
      <w:r w:rsidRPr="001A2933">
        <w:rPr>
          <w:rFonts w:ascii="Calibri" w:hAnsi="Calibri"/>
          <w:b/>
          <w:sz w:val="24"/>
          <w:szCs w:val="24"/>
        </w:rPr>
        <w:t xml:space="preserve">ŽÁDOST </w:t>
      </w:r>
    </w:p>
    <w:p w:rsidR="00FF1ECE" w:rsidRPr="00332B56" w:rsidRDefault="001A2933" w:rsidP="00332B56">
      <w:pPr>
        <w:spacing w:after="480"/>
        <w:rPr>
          <w:b/>
        </w:rPr>
      </w:pPr>
      <w:r w:rsidRPr="003876E6">
        <w:rPr>
          <w:rFonts w:ascii="Calibri" w:hAnsi="Calibri"/>
          <w:b/>
        </w:rPr>
        <w:t xml:space="preserve">o poskytnutí dotace </w:t>
      </w:r>
      <w:r w:rsidR="00FF1ECE" w:rsidRPr="003876E6">
        <w:rPr>
          <w:rFonts w:ascii="Calibri" w:hAnsi="Calibri"/>
          <w:b/>
        </w:rPr>
        <w:t>z rozpočtu města Rýmařova v</w:t>
      </w:r>
      <w:r w:rsidRPr="003876E6">
        <w:rPr>
          <w:rFonts w:ascii="Calibri" w:hAnsi="Calibri"/>
          <w:b/>
        </w:rPr>
        <w:t> </w:t>
      </w:r>
      <w:r w:rsidR="00FF1ECE" w:rsidRPr="003876E6">
        <w:rPr>
          <w:rFonts w:ascii="Calibri" w:hAnsi="Calibri"/>
          <w:b/>
        </w:rPr>
        <w:t>rámci</w:t>
      </w:r>
      <w:r w:rsidRPr="003876E6">
        <w:rPr>
          <w:rFonts w:ascii="Calibri" w:hAnsi="Calibri"/>
          <w:b/>
        </w:rPr>
        <w:t xml:space="preserve"> </w:t>
      </w:r>
      <w:r w:rsidR="00FF1ECE" w:rsidRPr="003876E6">
        <w:rPr>
          <w:b/>
        </w:rPr>
        <w:t>„Programu podpory individuálního řešení zásobování pitnou vodou a odkanalizování rodinných domů“</w:t>
      </w:r>
    </w:p>
    <w:p w:rsidR="001A2933" w:rsidRPr="003876E6" w:rsidRDefault="001A2933" w:rsidP="001A2933">
      <w:pPr>
        <w:tabs>
          <w:tab w:val="left" w:leader="dot" w:pos="9072"/>
        </w:tabs>
        <w:rPr>
          <w:rFonts w:cstheme="minorHAnsi"/>
          <w:b/>
        </w:rPr>
      </w:pPr>
      <w:r w:rsidRPr="003876E6">
        <w:rPr>
          <w:rFonts w:cstheme="minorHAnsi"/>
          <w:b/>
        </w:rPr>
        <w:t>ŽADATEL/É</w:t>
      </w:r>
    </w:p>
    <w:p w:rsidR="001A2933" w:rsidRPr="003876E6" w:rsidRDefault="001A2933" w:rsidP="001A2933">
      <w:pPr>
        <w:tabs>
          <w:tab w:val="left" w:leader="dot" w:pos="9072"/>
        </w:tabs>
        <w:rPr>
          <w:rFonts w:cstheme="minorHAnsi"/>
        </w:rPr>
      </w:pPr>
      <w:r w:rsidRPr="003876E6">
        <w:rPr>
          <w:rFonts w:cstheme="minorHAnsi"/>
        </w:rPr>
        <w:t>Jméno a příjmení:</w:t>
      </w:r>
      <w:r w:rsidRPr="003876E6">
        <w:rPr>
          <w:rFonts w:cstheme="minorHAnsi"/>
        </w:rPr>
        <w:tab/>
      </w:r>
    </w:p>
    <w:p w:rsidR="001A2933" w:rsidRPr="003876E6" w:rsidRDefault="001A2933" w:rsidP="001A2933">
      <w:pPr>
        <w:tabs>
          <w:tab w:val="left" w:leader="dot" w:pos="9072"/>
        </w:tabs>
        <w:rPr>
          <w:rFonts w:cstheme="minorHAnsi"/>
        </w:rPr>
      </w:pPr>
      <w:r w:rsidRPr="003876E6">
        <w:rPr>
          <w:rFonts w:cstheme="minorHAnsi"/>
        </w:rPr>
        <w:tab/>
      </w:r>
    </w:p>
    <w:p w:rsidR="001A2933" w:rsidRPr="003876E6" w:rsidRDefault="001A2933" w:rsidP="001A2933">
      <w:pPr>
        <w:tabs>
          <w:tab w:val="left" w:leader="dot" w:pos="9072"/>
        </w:tabs>
        <w:rPr>
          <w:rFonts w:cstheme="minorHAnsi"/>
        </w:rPr>
      </w:pPr>
      <w:r w:rsidRPr="003876E6">
        <w:rPr>
          <w:rFonts w:cstheme="minorHAnsi"/>
        </w:rPr>
        <w:t>Datum narození:</w:t>
      </w:r>
      <w:r w:rsidRPr="003876E6">
        <w:rPr>
          <w:rFonts w:cstheme="minorHAnsi"/>
        </w:rPr>
        <w:tab/>
      </w:r>
    </w:p>
    <w:p w:rsidR="001A2933" w:rsidRPr="003876E6" w:rsidRDefault="001A2933" w:rsidP="001A2933">
      <w:pPr>
        <w:tabs>
          <w:tab w:val="left" w:leader="dot" w:pos="9072"/>
        </w:tabs>
        <w:rPr>
          <w:rFonts w:cstheme="minorHAnsi"/>
        </w:rPr>
      </w:pPr>
      <w:r w:rsidRPr="003876E6">
        <w:rPr>
          <w:rFonts w:cstheme="minorHAnsi"/>
        </w:rPr>
        <w:t>Adresa:</w:t>
      </w:r>
      <w:r w:rsidRPr="003876E6">
        <w:rPr>
          <w:rFonts w:cstheme="minorHAnsi"/>
        </w:rPr>
        <w:tab/>
      </w:r>
    </w:p>
    <w:p w:rsidR="001A2933" w:rsidRPr="003876E6" w:rsidRDefault="001A2933" w:rsidP="001A2933">
      <w:pPr>
        <w:tabs>
          <w:tab w:val="left" w:leader="dot" w:pos="9072"/>
        </w:tabs>
        <w:rPr>
          <w:rFonts w:cstheme="minorHAnsi"/>
        </w:rPr>
      </w:pPr>
      <w:r w:rsidRPr="003876E6">
        <w:rPr>
          <w:rFonts w:cstheme="minorHAnsi"/>
        </w:rPr>
        <w:t>Bankovní spojení:</w:t>
      </w:r>
      <w:r w:rsidRPr="003876E6">
        <w:rPr>
          <w:rFonts w:cstheme="minorHAnsi"/>
        </w:rPr>
        <w:tab/>
      </w:r>
    </w:p>
    <w:p w:rsidR="001A2933" w:rsidRPr="003876E6" w:rsidRDefault="00332B56" w:rsidP="001A2933">
      <w:pPr>
        <w:tabs>
          <w:tab w:val="left" w:leader="dot" w:pos="9072"/>
        </w:tabs>
        <w:rPr>
          <w:rFonts w:cstheme="minorHAnsi"/>
        </w:rPr>
      </w:pPr>
      <w:r>
        <w:rPr>
          <w:rFonts w:cstheme="minorHAnsi"/>
        </w:rPr>
        <w:t>Telefonní číslo</w:t>
      </w:r>
      <w:r w:rsidR="00AD069E">
        <w:rPr>
          <w:rStyle w:val="Znakapoznpodarou"/>
          <w:rFonts w:cstheme="minorHAnsi"/>
        </w:rPr>
        <w:footnoteReference w:id="1"/>
      </w:r>
      <w:r w:rsidR="001A2933" w:rsidRPr="003876E6">
        <w:rPr>
          <w:rFonts w:cstheme="minorHAnsi"/>
        </w:rPr>
        <w:t>:</w:t>
      </w:r>
      <w:r w:rsidR="001A2933" w:rsidRPr="003876E6">
        <w:rPr>
          <w:rFonts w:cstheme="minorHAnsi"/>
        </w:rPr>
        <w:tab/>
      </w:r>
    </w:p>
    <w:p w:rsidR="00FF1ECE" w:rsidRPr="003876E6" w:rsidRDefault="001A2933" w:rsidP="00FF1ECE">
      <w:pPr>
        <w:rPr>
          <w:rFonts w:ascii="Calibri" w:hAnsi="Calibri"/>
          <w:b/>
        </w:rPr>
      </w:pPr>
      <w:r w:rsidRPr="003876E6">
        <w:rPr>
          <w:rFonts w:ascii="Calibri" w:hAnsi="Calibri"/>
          <w:b/>
        </w:rPr>
        <w:t>ÚČEL DOTACE</w:t>
      </w:r>
    </w:p>
    <w:p w:rsidR="001A2933" w:rsidRPr="003876E6" w:rsidRDefault="00B37D07" w:rsidP="00FF1ECE">
      <w:pPr>
        <w:rPr>
          <w:rFonts w:ascii="Calibri" w:hAnsi="Calibri"/>
        </w:rPr>
      </w:pPr>
      <w:r w:rsidRPr="003876E6">
        <w:rPr>
          <w:rFonts w:ascii="Calibri" w:hAnsi="Calibri"/>
          <w:b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14"/>
      <w:r w:rsidR="001A2933" w:rsidRPr="003876E6">
        <w:rPr>
          <w:rFonts w:ascii="Calibri" w:hAnsi="Calibri"/>
          <w:b/>
        </w:rPr>
        <w:instrText xml:space="preserve"> FORMCHECKBOX </w:instrText>
      </w:r>
      <w:r w:rsidR="00B76F3C">
        <w:rPr>
          <w:rFonts w:ascii="Calibri" w:hAnsi="Calibri"/>
          <w:b/>
        </w:rPr>
      </w:r>
      <w:r w:rsidR="00B76F3C">
        <w:rPr>
          <w:rFonts w:ascii="Calibri" w:hAnsi="Calibri"/>
          <w:b/>
        </w:rPr>
        <w:fldChar w:fldCharType="separate"/>
      </w:r>
      <w:r w:rsidRPr="003876E6">
        <w:rPr>
          <w:rFonts w:ascii="Calibri" w:hAnsi="Calibri"/>
          <w:b/>
        </w:rPr>
        <w:fldChar w:fldCharType="end"/>
      </w:r>
      <w:bookmarkEnd w:id="4"/>
      <w:r w:rsidR="001A2933" w:rsidRPr="003876E6">
        <w:rPr>
          <w:rFonts w:ascii="Calibri" w:hAnsi="Calibri"/>
          <w:b/>
        </w:rPr>
        <w:tab/>
      </w:r>
      <w:r w:rsidR="001A2933" w:rsidRPr="003876E6">
        <w:rPr>
          <w:rFonts w:ascii="Calibri" w:hAnsi="Calibri"/>
        </w:rPr>
        <w:t>vybudování nové studny</w:t>
      </w:r>
    </w:p>
    <w:p w:rsidR="001A2933" w:rsidRPr="003876E6" w:rsidRDefault="00B37D07" w:rsidP="00FF1ECE">
      <w:pPr>
        <w:rPr>
          <w:rFonts w:ascii="Calibri" w:hAnsi="Calibri"/>
        </w:rPr>
      </w:pPr>
      <w:r w:rsidRPr="003876E6">
        <w:rPr>
          <w:rFonts w:ascii="Calibri" w:hAnsi="Calibri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15"/>
      <w:r w:rsidR="001A2933" w:rsidRPr="003876E6">
        <w:rPr>
          <w:rFonts w:ascii="Calibri" w:hAnsi="Calibri"/>
        </w:rPr>
        <w:instrText xml:space="preserve"> FORMCHECKBOX </w:instrText>
      </w:r>
      <w:r w:rsidR="00B76F3C">
        <w:rPr>
          <w:rFonts w:ascii="Calibri" w:hAnsi="Calibri"/>
        </w:rPr>
      </w:r>
      <w:r w:rsidR="00B76F3C">
        <w:rPr>
          <w:rFonts w:ascii="Calibri" w:hAnsi="Calibri"/>
        </w:rPr>
        <w:fldChar w:fldCharType="separate"/>
      </w:r>
      <w:r w:rsidRPr="003876E6">
        <w:rPr>
          <w:rFonts w:ascii="Calibri" w:hAnsi="Calibri"/>
        </w:rPr>
        <w:fldChar w:fldCharType="end"/>
      </w:r>
      <w:bookmarkEnd w:id="5"/>
      <w:r w:rsidR="001A2933" w:rsidRPr="003876E6">
        <w:rPr>
          <w:rFonts w:ascii="Calibri" w:hAnsi="Calibri"/>
        </w:rPr>
        <w:tab/>
        <w:t>opatření ke zvýšení vydatnosti či kvality vody u stávajícího zdroje</w:t>
      </w:r>
    </w:p>
    <w:p w:rsidR="001A2933" w:rsidRPr="003876E6" w:rsidRDefault="00B37D07" w:rsidP="00FF1ECE">
      <w:pPr>
        <w:rPr>
          <w:rFonts w:ascii="Calibri" w:hAnsi="Calibri"/>
        </w:rPr>
      </w:pPr>
      <w:r w:rsidRPr="003876E6">
        <w:rPr>
          <w:rFonts w:ascii="Calibri" w:hAnsi="Calibri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6"/>
      <w:r w:rsidR="003876E6" w:rsidRPr="003876E6">
        <w:rPr>
          <w:rFonts w:ascii="Calibri" w:hAnsi="Calibri"/>
        </w:rPr>
        <w:instrText xml:space="preserve"> FORMCHECKBOX </w:instrText>
      </w:r>
      <w:r w:rsidR="00B76F3C">
        <w:rPr>
          <w:rFonts w:ascii="Calibri" w:hAnsi="Calibri"/>
        </w:rPr>
      </w:r>
      <w:r w:rsidR="00B76F3C">
        <w:rPr>
          <w:rFonts w:ascii="Calibri" w:hAnsi="Calibri"/>
        </w:rPr>
        <w:fldChar w:fldCharType="separate"/>
      </w:r>
      <w:r w:rsidRPr="003876E6">
        <w:rPr>
          <w:rFonts w:ascii="Calibri" w:hAnsi="Calibri"/>
        </w:rPr>
        <w:fldChar w:fldCharType="end"/>
      </w:r>
      <w:bookmarkEnd w:id="6"/>
      <w:r w:rsidR="003876E6" w:rsidRPr="003876E6">
        <w:rPr>
          <w:rFonts w:ascii="Calibri" w:hAnsi="Calibri"/>
        </w:rPr>
        <w:tab/>
        <w:t>vybudování nové domovní ČOV</w:t>
      </w:r>
    </w:p>
    <w:p w:rsidR="003876E6" w:rsidRPr="003876E6" w:rsidRDefault="003876E6" w:rsidP="00F26A70">
      <w:pPr>
        <w:tabs>
          <w:tab w:val="left" w:leader="dot" w:pos="9072"/>
        </w:tabs>
        <w:rPr>
          <w:rFonts w:ascii="Calibri" w:hAnsi="Calibri"/>
        </w:rPr>
      </w:pPr>
      <w:r w:rsidRPr="003876E6">
        <w:rPr>
          <w:rFonts w:ascii="Calibri" w:hAnsi="Calibri"/>
        </w:rPr>
        <w:t>U rodinného domu na adrese: – adresa</w:t>
      </w:r>
      <w:r w:rsidRPr="003876E6">
        <w:rPr>
          <w:rStyle w:val="Znakapoznpodarou"/>
          <w:rFonts w:ascii="Calibri" w:hAnsi="Calibri"/>
        </w:rPr>
        <w:footnoteReference w:id="2"/>
      </w:r>
      <w:r w:rsidRPr="003876E6">
        <w:rPr>
          <w:rFonts w:ascii="Calibri" w:hAnsi="Calibri"/>
        </w:rPr>
        <w:t>:</w:t>
      </w:r>
      <w:r w:rsidR="00F26A70">
        <w:rPr>
          <w:rFonts w:ascii="Calibri" w:hAnsi="Calibri"/>
        </w:rPr>
        <w:tab/>
      </w:r>
    </w:p>
    <w:p w:rsidR="00FF1ECE" w:rsidRPr="003876E6" w:rsidRDefault="003876E6" w:rsidP="00FF1ECE">
      <w:pPr>
        <w:rPr>
          <w:rFonts w:ascii="Calibri" w:hAnsi="Calibri"/>
          <w:b/>
        </w:rPr>
      </w:pPr>
      <w:r w:rsidRPr="003876E6">
        <w:rPr>
          <w:rFonts w:ascii="Calibri" w:hAnsi="Calibri"/>
          <w:b/>
        </w:rPr>
        <w:t>DOBA DOSAŽENÍ ÚČELU</w:t>
      </w:r>
    </w:p>
    <w:p w:rsidR="003876E6" w:rsidRPr="003876E6" w:rsidRDefault="003876E6" w:rsidP="003876E6">
      <w:pPr>
        <w:tabs>
          <w:tab w:val="left" w:leader="dot" w:pos="4536"/>
          <w:tab w:val="left" w:leader="dot" w:pos="9072"/>
        </w:tabs>
        <w:rPr>
          <w:rFonts w:ascii="Calibri" w:hAnsi="Calibri"/>
        </w:rPr>
      </w:pPr>
      <w:r w:rsidRPr="003876E6">
        <w:rPr>
          <w:rFonts w:ascii="Calibri" w:hAnsi="Calibri"/>
        </w:rPr>
        <w:t>Od</w:t>
      </w:r>
      <w:r w:rsidRPr="003876E6">
        <w:rPr>
          <w:rStyle w:val="Znakapoznpodarou"/>
          <w:rFonts w:ascii="Calibri" w:hAnsi="Calibri"/>
        </w:rPr>
        <w:footnoteReference w:id="3"/>
      </w:r>
      <w:r w:rsidRPr="003876E6">
        <w:rPr>
          <w:rFonts w:ascii="Calibri" w:hAnsi="Calibri"/>
        </w:rPr>
        <w:t>:</w:t>
      </w:r>
      <w:r w:rsidRPr="003876E6">
        <w:rPr>
          <w:rFonts w:ascii="Calibri" w:hAnsi="Calibri"/>
        </w:rPr>
        <w:tab/>
        <w:t>Do</w:t>
      </w:r>
      <w:r w:rsidRPr="003876E6">
        <w:rPr>
          <w:rStyle w:val="Znakapoznpodarou"/>
          <w:rFonts w:ascii="Calibri" w:hAnsi="Calibri"/>
        </w:rPr>
        <w:footnoteReference w:id="4"/>
      </w:r>
      <w:r w:rsidRPr="003876E6">
        <w:rPr>
          <w:rFonts w:ascii="Calibri" w:hAnsi="Calibri"/>
        </w:rPr>
        <w:t>:</w:t>
      </w:r>
      <w:r w:rsidRPr="003876E6">
        <w:rPr>
          <w:rFonts w:ascii="Calibri" w:hAnsi="Calibri"/>
        </w:rPr>
        <w:tab/>
      </w:r>
    </w:p>
    <w:p w:rsidR="00FF1ECE" w:rsidRDefault="003876E6" w:rsidP="003876E6">
      <w:pPr>
        <w:rPr>
          <w:rFonts w:ascii="Calibri" w:hAnsi="Calibri"/>
          <w:b/>
        </w:rPr>
      </w:pPr>
      <w:r w:rsidRPr="003876E6">
        <w:rPr>
          <w:rFonts w:ascii="Calibri" w:hAnsi="Calibri"/>
          <w:b/>
        </w:rPr>
        <w:t>PŘEHLED PŘÍJMŮ A VÝDAJŮ PROJEKTU</w:t>
      </w:r>
    </w:p>
    <w:p w:rsidR="003876E6" w:rsidRDefault="003876E6" w:rsidP="00FC76E4">
      <w:pPr>
        <w:tabs>
          <w:tab w:val="left" w:leader="dot" w:pos="9072"/>
        </w:tabs>
        <w:rPr>
          <w:rFonts w:ascii="Calibri" w:hAnsi="Calibri"/>
        </w:rPr>
      </w:pPr>
      <w:r>
        <w:rPr>
          <w:rFonts w:ascii="Calibri" w:hAnsi="Calibri"/>
        </w:rPr>
        <w:t>Celkové náklady</w:t>
      </w:r>
      <w:r w:rsidR="00FC76E4">
        <w:rPr>
          <w:rFonts w:ascii="Calibri" w:hAnsi="Calibri"/>
        </w:rPr>
        <w:t>:</w:t>
      </w:r>
      <w:r w:rsidR="00FC76E4">
        <w:rPr>
          <w:rFonts w:ascii="Calibri" w:hAnsi="Calibri"/>
        </w:rPr>
        <w:tab/>
      </w:r>
    </w:p>
    <w:p w:rsidR="00F26A70" w:rsidRDefault="00FC76E4" w:rsidP="00FC76E4">
      <w:pPr>
        <w:tabs>
          <w:tab w:val="left" w:leader="dot" w:pos="9072"/>
        </w:tabs>
        <w:rPr>
          <w:rFonts w:ascii="Calibri" w:hAnsi="Calibri"/>
        </w:rPr>
      </w:pPr>
      <w:r>
        <w:rPr>
          <w:rFonts w:ascii="Calibri" w:hAnsi="Calibri"/>
        </w:rPr>
        <w:t>Podíl z vlastních zdrojů:</w:t>
      </w:r>
      <w:r>
        <w:rPr>
          <w:rFonts w:ascii="Calibri" w:hAnsi="Calibri"/>
        </w:rPr>
        <w:tab/>
      </w:r>
    </w:p>
    <w:p w:rsidR="00F26A70" w:rsidRPr="003876E6" w:rsidRDefault="00FC76E4" w:rsidP="00FC76E4">
      <w:pPr>
        <w:tabs>
          <w:tab w:val="left" w:leader="dot" w:pos="9072"/>
        </w:tabs>
        <w:rPr>
          <w:rFonts w:ascii="Calibri" w:hAnsi="Calibri"/>
        </w:rPr>
      </w:pPr>
      <w:r>
        <w:rPr>
          <w:rFonts w:ascii="Calibri" w:hAnsi="Calibri"/>
        </w:rPr>
        <w:t>Výše požadovaného příspěvku:</w:t>
      </w:r>
      <w:r>
        <w:rPr>
          <w:rFonts w:ascii="Calibri" w:hAnsi="Calibri"/>
        </w:rPr>
        <w:tab/>
      </w:r>
    </w:p>
    <w:p w:rsidR="00F26A70" w:rsidRDefault="00F26A70" w:rsidP="00FF1E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Přílohy</w:t>
      </w:r>
      <w:r>
        <w:rPr>
          <w:rStyle w:val="Znakapoznpodarou"/>
          <w:rFonts w:ascii="Calibri" w:hAnsi="Calibri"/>
          <w:b/>
        </w:rPr>
        <w:footnoteReference w:id="5"/>
      </w:r>
    </w:p>
    <w:p w:rsidR="00F26A70" w:rsidRDefault="00B37D07" w:rsidP="00FF1EC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škrtávací17"/>
      <w:r w:rsidR="00F26A70">
        <w:rPr>
          <w:rFonts w:ascii="Calibri" w:hAnsi="Calibri"/>
        </w:rPr>
        <w:instrText xml:space="preserve"> FORMCHECKBOX </w:instrText>
      </w:r>
      <w:r w:rsidR="00B76F3C">
        <w:rPr>
          <w:rFonts w:ascii="Calibri" w:hAnsi="Calibri"/>
        </w:rPr>
      </w:r>
      <w:r w:rsidR="00B76F3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7"/>
      <w:r w:rsidR="00F26A70">
        <w:rPr>
          <w:rFonts w:ascii="Calibri" w:hAnsi="Calibri"/>
        </w:rPr>
        <w:tab/>
        <w:t>kolaudační souhlas</w:t>
      </w:r>
    </w:p>
    <w:p w:rsidR="00F26A70" w:rsidRDefault="00B37D07" w:rsidP="00FF1ECE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18"/>
      <w:r w:rsidR="00F26A70">
        <w:rPr>
          <w:rFonts w:ascii="Calibri" w:hAnsi="Calibri"/>
        </w:rPr>
        <w:instrText xml:space="preserve"> FORMCHECKBOX </w:instrText>
      </w:r>
      <w:r w:rsidR="00B76F3C">
        <w:rPr>
          <w:rFonts w:ascii="Calibri" w:hAnsi="Calibri"/>
        </w:rPr>
      </w:r>
      <w:r w:rsidR="00B76F3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8"/>
      <w:r w:rsidR="00F26A70">
        <w:rPr>
          <w:rFonts w:ascii="Calibri" w:hAnsi="Calibri"/>
        </w:rPr>
        <w:tab/>
        <w:t>faktury</w:t>
      </w:r>
    </w:p>
    <w:p w:rsidR="00F26A70" w:rsidRDefault="00B37D07" w:rsidP="00FF1ECE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19"/>
      <w:r w:rsidR="00F26A70">
        <w:rPr>
          <w:rFonts w:ascii="Calibri" w:hAnsi="Calibri"/>
        </w:rPr>
        <w:instrText xml:space="preserve"> FORMCHECKBOX </w:instrText>
      </w:r>
      <w:r w:rsidR="00B76F3C">
        <w:rPr>
          <w:rFonts w:ascii="Calibri" w:hAnsi="Calibri"/>
        </w:rPr>
      </w:r>
      <w:r w:rsidR="00B76F3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9"/>
      <w:r w:rsidR="00F26A70">
        <w:rPr>
          <w:rFonts w:ascii="Calibri" w:hAnsi="Calibri"/>
        </w:rPr>
        <w:tab/>
      </w:r>
      <w:r w:rsidR="00F26A70" w:rsidRPr="00A57513">
        <w:rPr>
          <w:rFonts w:ascii="Calibri" w:hAnsi="Calibri"/>
        </w:rPr>
        <w:t>doklady prokazující úhradu faktur</w:t>
      </w:r>
      <w:r w:rsidR="00F26A70">
        <w:rPr>
          <w:rFonts w:ascii="Calibri" w:hAnsi="Calibri"/>
          <w:b/>
        </w:rPr>
        <w:t xml:space="preserve"> </w:t>
      </w:r>
      <w:r w:rsidR="00F26A70" w:rsidRPr="00F26A70">
        <w:rPr>
          <w:rFonts w:ascii="Calibri" w:hAnsi="Calibri"/>
        </w:rPr>
        <w:t>(výpis z účtu,</w:t>
      </w:r>
      <w:r w:rsidR="00F26A70">
        <w:rPr>
          <w:rFonts w:ascii="Calibri" w:hAnsi="Calibri"/>
        </w:rPr>
        <w:t xml:space="preserve"> potvrzení o zaplacení atd</w:t>
      </w:r>
      <w:r w:rsidR="00F26A70" w:rsidRPr="00F26A70">
        <w:rPr>
          <w:rFonts w:ascii="Calibri" w:hAnsi="Calibri"/>
        </w:rPr>
        <w:t>.)</w:t>
      </w:r>
    </w:p>
    <w:p w:rsidR="00F26A70" w:rsidRDefault="00B37D07" w:rsidP="00FF1ECE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0"/>
      <w:r w:rsidR="00F26A70">
        <w:rPr>
          <w:rFonts w:ascii="Calibri" w:hAnsi="Calibri"/>
          <w:b/>
        </w:rPr>
        <w:instrText xml:space="preserve"> FORMCHECKBOX </w:instrText>
      </w:r>
      <w:r w:rsidR="00B76F3C">
        <w:rPr>
          <w:rFonts w:ascii="Calibri" w:hAnsi="Calibri"/>
          <w:b/>
        </w:rPr>
      </w:r>
      <w:r w:rsidR="00B76F3C"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</w:rPr>
        <w:fldChar w:fldCharType="end"/>
      </w:r>
      <w:bookmarkEnd w:id="10"/>
      <w:r w:rsidR="00F26A70">
        <w:rPr>
          <w:rFonts w:ascii="Calibri" w:hAnsi="Calibri"/>
          <w:b/>
        </w:rPr>
        <w:tab/>
      </w:r>
      <w:r w:rsidR="00F26A70">
        <w:rPr>
          <w:rFonts w:ascii="Calibri" w:hAnsi="Calibri"/>
        </w:rPr>
        <w:t>jiné</w:t>
      </w:r>
    </w:p>
    <w:p w:rsidR="00FF1ECE" w:rsidRDefault="00FF1ECE" w:rsidP="00F26A70">
      <w:pPr>
        <w:rPr>
          <w:rFonts w:ascii="Calibri" w:hAnsi="Calibri"/>
        </w:rPr>
      </w:pPr>
      <w:r w:rsidRPr="007D6779">
        <w:rPr>
          <w:rFonts w:ascii="Calibri" w:hAnsi="Calibri"/>
        </w:rPr>
        <w:lastRenderedPageBreak/>
        <w:t>Žadatel</w:t>
      </w:r>
      <w:r>
        <w:rPr>
          <w:rFonts w:ascii="Calibri" w:hAnsi="Calibri"/>
        </w:rPr>
        <w:t xml:space="preserve"> </w:t>
      </w:r>
      <w:r w:rsidRPr="007D6779">
        <w:rPr>
          <w:rFonts w:ascii="Calibri" w:hAnsi="Calibri"/>
        </w:rPr>
        <w:t xml:space="preserve">stvrzuje, že projekt byl </w:t>
      </w:r>
      <w:r>
        <w:rPr>
          <w:rFonts w:ascii="Calibri" w:hAnsi="Calibri"/>
        </w:rPr>
        <w:t xml:space="preserve">předem </w:t>
      </w:r>
      <w:r w:rsidRPr="007D6779">
        <w:rPr>
          <w:rFonts w:ascii="Calibri" w:hAnsi="Calibri"/>
        </w:rPr>
        <w:t>schválen příslušným</w:t>
      </w:r>
      <w:r>
        <w:rPr>
          <w:rFonts w:ascii="Calibri" w:hAnsi="Calibri"/>
        </w:rPr>
        <w:t xml:space="preserve">i správními úřady, </w:t>
      </w:r>
      <w:r w:rsidRPr="007D6779">
        <w:rPr>
          <w:rFonts w:ascii="Calibri" w:hAnsi="Calibri"/>
        </w:rPr>
        <w:t>a že uvedené údaje jsou pravd</w:t>
      </w:r>
      <w:r>
        <w:rPr>
          <w:rFonts w:ascii="Calibri" w:hAnsi="Calibri"/>
        </w:rPr>
        <w:t>ivé, a že souhlasí se</w:t>
      </w:r>
      <w:r w:rsidRPr="00E45558">
        <w:rPr>
          <w:rFonts w:ascii="Calibri" w:hAnsi="Calibri"/>
        </w:rPr>
        <w:t xml:space="preserve"> zveřejněním </w:t>
      </w:r>
      <w:r>
        <w:rPr>
          <w:rFonts w:ascii="Calibri" w:hAnsi="Calibri"/>
        </w:rPr>
        <w:t>údajů týkající se</w:t>
      </w:r>
      <w:r w:rsidRPr="00E4555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této žádosti a případně </w:t>
      </w:r>
      <w:r w:rsidRPr="00E45558">
        <w:rPr>
          <w:rFonts w:ascii="Calibri" w:hAnsi="Calibri"/>
        </w:rPr>
        <w:t>poskytnuté dotace.</w:t>
      </w:r>
    </w:p>
    <w:p w:rsidR="00A57513" w:rsidRDefault="00A57513" w:rsidP="00F26A70">
      <w:pPr>
        <w:tabs>
          <w:tab w:val="left" w:leader="dot" w:pos="4536"/>
        </w:tabs>
        <w:spacing w:line="360" w:lineRule="auto"/>
        <w:rPr>
          <w:rFonts w:ascii="Calibri" w:hAnsi="Calibri"/>
        </w:rPr>
      </w:pPr>
    </w:p>
    <w:p w:rsidR="00FF1ECE" w:rsidRPr="007D6779" w:rsidRDefault="00FF1ECE" w:rsidP="00F26A70">
      <w:pPr>
        <w:tabs>
          <w:tab w:val="left" w:leader="dot" w:pos="4536"/>
        </w:tabs>
        <w:spacing w:line="360" w:lineRule="auto"/>
        <w:rPr>
          <w:rFonts w:ascii="Calibri" w:hAnsi="Calibri"/>
        </w:rPr>
      </w:pPr>
      <w:r w:rsidRPr="007D6779">
        <w:rPr>
          <w:rFonts w:ascii="Calibri" w:hAnsi="Calibri"/>
        </w:rPr>
        <w:t>V Rýmařově dne</w:t>
      </w:r>
      <w:r w:rsidR="00F26A70">
        <w:rPr>
          <w:rFonts w:ascii="Calibri" w:hAnsi="Calibri"/>
        </w:rPr>
        <w:tab/>
      </w:r>
      <w:r w:rsidRPr="007D6779">
        <w:rPr>
          <w:rFonts w:ascii="Calibri" w:hAnsi="Calibri"/>
        </w:rPr>
        <w:t xml:space="preserve"> </w:t>
      </w:r>
    </w:p>
    <w:p w:rsidR="00FC76E4" w:rsidRDefault="00FC76E4" w:rsidP="00FF1ECE">
      <w:pPr>
        <w:spacing w:line="360" w:lineRule="auto"/>
        <w:rPr>
          <w:rFonts w:ascii="Calibri" w:hAnsi="Calibri"/>
          <w:b/>
        </w:rPr>
      </w:pPr>
    </w:p>
    <w:p w:rsidR="00FF1ECE" w:rsidRPr="006E166B" w:rsidRDefault="00FC76E4" w:rsidP="00FC76E4">
      <w:pPr>
        <w:tabs>
          <w:tab w:val="left" w:leader="dot" w:pos="9072"/>
        </w:tabs>
        <w:spacing w:line="360" w:lineRule="auto"/>
        <w:rPr>
          <w:rFonts w:ascii="Calibri" w:hAnsi="Calibri"/>
          <w:b/>
        </w:rPr>
      </w:pPr>
      <w:r w:rsidRPr="006E166B">
        <w:rPr>
          <w:rFonts w:ascii="Calibri" w:hAnsi="Calibri"/>
          <w:b/>
        </w:rPr>
        <w:t>P</w:t>
      </w:r>
      <w:r w:rsidR="00FF1ECE" w:rsidRPr="006E166B">
        <w:rPr>
          <w:rFonts w:ascii="Calibri" w:hAnsi="Calibri"/>
          <w:b/>
        </w:rPr>
        <w:t>odpis žadatele</w:t>
      </w:r>
      <w:r w:rsidRPr="006E166B">
        <w:rPr>
          <w:rFonts w:ascii="Calibri" w:hAnsi="Calibri"/>
          <w:b/>
        </w:rPr>
        <w:tab/>
      </w:r>
    </w:p>
    <w:p w:rsidR="00FF1ECE" w:rsidRPr="004B7476" w:rsidRDefault="00FF1ECE" w:rsidP="00FF1ECE">
      <w:pPr>
        <w:spacing w:line="360" w:lineRule="auto"/>
        <w:rPr>
          <w:rFonts w:ascii="Calibri" w:hAnsi="Calibri"/>
          <w:b/>
        </w:rPr>
      </w:pPr>
    </w:p>
    <w:p w:rsidR="00FF1ECE" w:rsidRPr="007D6779" w:rsidRDefault="00FF1ECE" w:rsidP="00FF1ECE">
      <w:pPr>
        <w:spacing w:line="360" w:lineRule="auto"/>
        <w:rPr>
          <w:rFonts w:ascii="Calibri" w:hAnsi="Calibri"/>
        </w:rPr>
      </w:pPr>
    </w:p>
    <w:p w:rsidR="00FF1ECE" w:rsidRDefault="00FF1ECE" w:rsidP="000047FC">
      <w:pPr>
        <w:tabs>
          <w:tab w:val="left" w:leader="dot" w:pos="9072"/>
        </w:tabs>
        <w:rPr>
          <w:rFonts w:cstheme="minorHAnsi"/>
          <w:b/>
        </w:rPr>
      </w:pPr>
    </w:p>
    <w:p w:rsidR="00FF1ECE" w:rsidRDefault="00FF1ECE" w:rsidP="000047FC">
      <w:pPr>
        <w:tabs>
          <w:tab w:val="left" w:leader="dot" w:pos="9072"/>
        </w:tabs>
        <w:rPr>
          <w:rFonts w:cstheme="minorHAnsi"/>
          <w:b/>
        </w:rPr>
      </w:pPr>
    </w:p>
    <w:p w:rsidR="00FF1ECE" w:rsidRDefault="00FF1ECE" w:rsidP="000047FC">
      <w:pPr>
        <w:tabs>
          <w:tab w:val="left" w:leader="dot" w:pos="9072"/>
        </w:tabs>
        <w:rPr>
          <w:rFonts w:cstheme="minorHAnsi"/>
          <w:b/>
        </w:rPr>
      </w:pPr>
    </w:p>
    <w:p w:rsidR="00AD069E" w:rsidRDefault="00AD069E">
      <w:pPr>
        <w:spacing w:after="160" w:line="259" w:lineRule="auto"/>
        <w:jc w:val="lef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9229FF" w:rsidRDefault="009229FF" w:rsidP="009229FF">
      <w:pPr>
        <w:pStyle w:val="Nzev"/>
        <w:spacing w:after="12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SOUHLAS SE ZPRACOVÁNÍM OSOBNÍCH ÚDAJŮ</w:t>
      </w:r>
    </w:p>
    <w:p w:rsidR="009229FF" w:rsidRDefault="009229FF" w:rsidP="009229FF">
      <w:pPr>
        <w:pStyle w:val="Normlnweb"/>
        <w:tabs>
          <w:tab w:val="left" w:leader="dot" w:pos="5670"/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Já, níže podepsaný </w:t>
      </w:r>
      <w:r>
        <w:rPr>
          <w:rFonts w:asciiTheme="minorHAnsi" w:hAnsiTheme="minorHAnsi"/>
          <w:sz w:val="22"/>
          <w:szCs w:val="22"/>
        </w:rPr>
        <w:tab/>
        <w:t>, nar.</w:t>
      </w:r>
      <w:r>
        <w:rPr>
          <w:rFonts w:asciiTheme="minorHAnsi" w:hAnsiTheme="minorHAnsi"/>
          <w:sz w:val="22"/>
          <w:szCs w:val="22"/>
        </w:rPr>
        <w:tab/>
        <w:t>,</w:t>
      </w:r>
    </w:p>
    <w:p w:rsidR="009229FF" w:rsidRDefault="009229FF" w:rsidP="009229FF">
      <w:pPr>
        <w:pStyle w:val="Normlnweb"/>
        <w:tabs>
          <w:tab w:val="left" w:leader="dot" w:pos="5670"/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bytem</w:t>
      </w:r>
      <w:r>
        <w:rPr>
          <w:rFonts w:asciiTheme="minorHAnsi" w:hAnsiTheme="minorHAnsi"/>
          <w:sz w:val="22"/>
          <w:szCs w:val="22"/>
        </w:rPr>
        <w:tab/>
        <w:t>, uděluji tímto výslovný souhlas správci OÚ (dále jen „Subjekt údajů”)</w:t>
      </w:r>
    </w:p>
    <w:p w:rsidR="009229FF" w:rsidRDefault="009229FF" w:rsidP="009229FF">
      <w:pPr>
        <w:pStyle w:val="Normlnweb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uděluje tímto městu Rýmařov se sídlem náměstí Míru 230 / 1, 795 01 Rýmařov, IČO: 00296317, (dále jen „</w:t>
      </w:r>
      <w:r>
        <w:rPr>
          <w:rFonts w:asciiTheme="minorHAnsi" w:hAnsiTheme="minorHAnsi"/>
          <w:b/>
          <w:bCs/>
          <w:sz w:val="22"/>
          <w:szCs w:val="22"/>
        </w:rPr>
        <w:t>Správce</w:t>
      </w:r>
      <w:r>
        <w:rPr>
          <w:rFonts w:asciiTheme="minorHAnsi" w:hAnsiTheme="minorHAnsi"/>
          <w:sz w:val="22"/>
          <w:szCs w:val="22"/>
        </w:rPr>
        <w:t>”), souhlas se zpracováním svých osobních údajů, a to za níže vedených podmínek.</w:t>
      </w:r>
    </w:p>
    <w:p w:rsidR="009229FF" w:rsidRDefault="009229FF" w:rsidP="009229FF">
      <w:pPr>
        <w:tabs>
          <w:tab w:val="left" w:leader="dot" w:pos="9072"/>
        </w:tabs>
        <w:rPr>
          <w:b/>
        </w:rPr>
      </w:pPr>
      <w:r>
        <w:rPr>
          <w:b/>
        </w:rPr>
        <w:t>OSOBNÍ ÚDAJE, KTERÉ BUDOU ZPRACOVÁNY NAD RÁMEC ZÁKONNÉHO ZPRACOVÁNÍ</w:t>
      </w:r>
    </w:p>
    <w:p w:rsidR="009229FF" w:rsidRDefault="009229FF" w:rsidP="009229FF">
      <w:pPr>
        <w:pStyle w:val="Odstavecseseznamem"/>
        <w:numPr>
          <w:ilvl w:val="0"/>
          <w:numId w:val="28"/>
        </w:numPr>
        <w:tabs>
          <w:tab w:val="left" w:leader="dot" w:pos="4536"/>
        </w:tabs>
        <w:ind w:left="714" w:hanging="357"/>
        <w:rPr>
          <w:rFonts w:cstheme="minorHAnsi"/>
        </w:rPr>
      </w:pPr>
      <w:r>
        <w:rPr>
          <w:rFonts w:cstheme="minorHAnsi"/>
        </w:rPr>
        <w:t>Telefonní číslo</w:t>
      </w:r>
    </w:p>
    <w:p w:rsidR="009229FF" w:rsidRDefault="009229FF" w:rsidP="009229FF">
      <w:pPr>
        <w:pStyle w:val="Nadpis2"/>
        <w:numPr>
          <w:ilvl w:val="0"/>
          <w:numId w:val="0"/>
        </w:numPr>
        <w:rPr>
          <w:b/>
        </w:rPr>
      </w:pPr>
      <w:r>
        <w:rPr>
          <w:b/>
        </w:rPr>
        <w:t>ÚČEL A DOBA ZPRACOVÁNÍ OSOBNÍCH ÚDAJŮ</w:t>
      </w:r>
    </w:p>
    <w:p w:rsidR="009229FF" w:rsidRDefault="009229FF" w:rsidP="009229FF">
      <w:r>
        <w:t xml:space="preserve">Telefonický kontakt bude sloužit pro usnadnění komunikace mezi Subjektem údajů a Správcem při vyřizování Žádosti o </w:t>
      </w:r>
      <w:r>
        <w:rPr>
          <w:rFonts w:ascii="Calibri" w:hAnsi="Calibri"/>
        </w:rPr>
        <w:t>poskytnutí dotace z rozpočtu města Rýmařova v rámci „Spolufinancování výměny stávajících ručně plněných kotlů na tuhá paliva na území města Rýmařova z rozpočtu města na rok 2018 a 2019 v rámci programu Kotlíkové dotace v Moravskoslezském kraji – 2. výzva v letech 2018 a 2019“.</w:t>
      </w:r>
    </w:p>
    <w:p w:rsidR="009229FF" w:rsidRDefault="009229FF" w:rsidP="009229FF">
      <w:r>
        <w:t>Tento souhlas je udělován podle skartačního řádu Správce na dobu deseti let nebo do odvolání souhlasu.</w:t>
      </w:r>
    </w:p>
    <w:p w:rsidR="009229FF" w:rsidRDefault="009229FF" w:rsidP="009229FF">
      <w:pPr>
        <w:rPr>
          <w:b/>
        </w:rPr>
      </w:pPr>
      <w:r>
        <w:rPr>
          <w:b/>
        </w:rPr>
        <w:t>PŘEDÁVÁNÍ OSOBNÍCH ÚDAJŮ DO TŘETÍCH ZEMÍ</w:t>
      </w:r>
    </w:p>
    <w:p w:rsidR="009229FF" w:rsidRDefault="009229FF" w:rsidP="009229FF">
      <w:r>
        <w:t xml:space="preserve">Správce nemá v úmyslu předat osobní údaje do třetí země nebo mezinárodní organizaci.   </w:t>
      </w:r>
    </w:p>
    <w:p w:rsidR="009229FF" w:rsidRDefault="009229FF" w:rsidP="009229FF">
      <w:pPr>
        <w:rPr>
          <w:b/>
        </w:rPr>
      </w:pPr>
      <w:r>
        <w:rPr>
          <w:b/>
        </w:rPr>
        <w:t>INFORMACE O ZPRACOVÁNÍ OSOBNÍCH ÚDAJŮ, ODVOLÁNÍ SOUHLASU, VÝMAZ OSOBNÍCH ÚDAJŮ</w:t>
      </w:r>
    </w:p>
    <w:p w:rsidR="009229FF" w:rsidRDefault="009229FF" w:rsidP="009229FF">
      <w:r>
        <w:t>Správce tímto v souladu s ustanovením čl. 13 Nařízení Evropského parlamentu a Rady (EU) č. 2016/679 ze dne 27. 4. 2016, obecného nařízení o ochraně osobních údajů (dále jen „Nařízení”), informuje, že:</w:t>
      </w:r>
    </w:p>
    <w:p w:rsidR="009229FF" w:rsidRDefault="009229FF" w:rsidP="009229FF">
      <w:pPr>
        <w:pStyle w:val="Odstavecseseznamem"/>
        <w:numPr>
          <w:ilvl w:val="0"/>
          <w:numId w:val="28"/>
        </w:numPr>
      </w:pPr>
      <w:r>
        <w:t>osobní údaje Subjektu údajů budou zpracovány na základě jeho svobodného souhlasu, a to za výše uvedených podmínek,</w:t>
      </w:r>
    </w:p>
    <w:p w:rsidR="009229FF" w:rsidRDefault="009229FF" w:rsidP="009229FF">
      <w:pPr>
        <w:pStyle w:val="Odstavecseseznamem"/>
        <w:numPr>
          <w:ilvl w:val="0"/>
          <w:numId w:val="28"/>
        </w:numPr>
      </w:pPr>
      <w:r>
        <w:t>s účinností od 25. 5. 2018 disponuje Správce osobou pověřence pro ochranu osobních údajů, jehož kontaktní údaje jsou uvedeny na stránce http://www.rymarov.cz/ochrana-osobnich-udaju.</w:t>
      </w:r>
    </w:p>
    <w:p w:rsidR="009229FF" w:rsidRDefault="009229FF" w:rsidP="009229FF">
      <w:pPr>
        <w:pStyle w:val="Odstavecseseznamem"/>
        <w:numPr>
          <w:ilvl w:val="0"/>
          <w:numId w:val="28"/>
        </w:numPr>
      </w:pPr>
      <w:r>
        <w:t>Subjekt údajů je oprávněn požadovat od Správce přístup k osobním údajům týkajícím se subjektu údajů, jejich opravu nebo výmaz, popřípadě omezení zpracování, a vznést námitku proti zpracování, jakož i práva na přenositelnost údajů,</w:t>
      </w:r>
    </w:p>
    <w:p w:rsidR="009229FF" w:rsidRDefault="009229FF" w:rsidP="009229FF">
      <w:pPr>
        <w:pStyle w:val="Odstavecseseznamem"/>
        <w:numPr>
          <w:ilvl w:val="0"/>
          <w:numId w:val="28"/>
        </w:numPr>
      </w:pPr>
      <w:r>
        <w:t>Subjekt údajů je oprávněn souhlas kdykoli odvolat, aniž je tím dotčena zákonnost zpracování založená na souhlasu uděleném před jeho odvoláním,</w:t>
      </w:r>
    </w:p>
    <w:p w:rsidR="009229FF" w:rsidRDefault="009229FF" w:rsidP="009229FF">
      <w:pPr>
        <w:pStyle w:val="Odstavecseseznamem"/>
        <w:numPr>
          <w:ilvl w:val="0"/>
          <w:numId w:val="28"/>
        </w:numPr>
      </w:pPr>
      <w:r>
        <w:t>Subjekt údajů je oprávněn ve smyslu článku 77 Nařízení podat stížnost u dozorového orgánu, kterým je ve smyslu ustanovení článku 51 Nařízení Úřad na ochranu osobních údajů se sídlem Pplk. Sochora 27, 170 00 Praha 7.</w:t>
      </w:r>
    </w:p>
    <w:p w:rsidR="009229FF" w:rsidRDefault="009229FF" w:rsidP="009229FF">
      <w:pPr>
        <w:tabs>
          <w:tab w:val="left" w:leader="dot" w:pos="4536"/>
        </w:tabs>
        <w:rPr>
          <w:rFonts w:cstheme="minorHAnsi"/>
        </w:rPr>
      </w:pPr>
    </w:p>
    <w:p w:rsidR="009229FF" w:rsidRDefault="009229FF" w:rsidP="009229FF">
      <w:pPr>
        <w:tabs>
          <w:tab w:val="left" w:leader="dot" w:pos="4536"/>
        </w:tabs>
        <w:spacing w:after="160" w:line="256" w:lineRule="auto"/>
        <w:jc w:val="left"/>
        <w:rPr>
          <w:rFonts w:cstheme="minorHAnsi"/>
        </w:rPr>
      </w:pPr>
      <w:r>
        <w:rPr>
          <w:rFonts w:cstheme="minorHAnsi"/>
        </w:rPr>
        <w:t>Subjekt údajů:</w:t>
      </w:r>
      <w:r>
        <w:rPr>
          <w:rFonts w:cstheme="minorHAnsi"/>
        </w:rPr>
        <w:tab/>
        <w:t xml:space="preserve"> </w:t>
      </w:r>
    </w:p>
    <w:p w:rsidR="00601784" w:rsidRPr="00FF1ECE" w:rsidRDefault="009229FF" w:rsidP="009229FF">
      <w:pPr>
        <w:tabs>
          <w:tab w:val="left" w:leader="dot" w:pos="4536"/>
        </w:tabs>
        <w:spacing w:after="160" w:line="256" w:lineRule="auto"/>
        <w:jc w:val="left"/>
        <w:rPr>
          <w:rFonts w:cstheme="minorHAnsi"/>
        </w:rPr>
      </w:pPr>
      <w:r>
        <w:rPr>
          <w:rFonts w:cstheme="minorHAnsi"/>
        </w:rPr>
        <w:t>V Rýmařově dne:</w:t>
      </w:r>
      <w:r>
        <w:rPr>
          <w:rFonts w:cstheme="minorHAnsi"/>
        </w:rPr>
        <w:tab/>
      </w:r>
    </w:p>
    <w:sectPr w:rsidR="00601784" w:rsidRPr="00FF1ECE" w:rsidSect="00C52FE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D1" w:rsidRDefault="000B6ED1" w:rsidP="008079D2">
      <w:pPr>
        <w:spacing w:after="0"/>
      </w:pPr>
      <w:r>
        <w:separator/>
      </w:r>
    </w:p>
  </w:endnote>
  <w:endnote w:type="continuationSeparator" w:id="0">
    <w:p w:rsidR="000B6ED1" w:rsidRDefault="000B6ED1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70" w:rsidRPr="00C52FED" w:rsidRDefault="00F26A70" w:rsidP="00C52FED">
    <w:pPr>
      <w:pStyle w:val="zapati"/>
    </w:pPr>
    <w:r w:rsidRPr="00C52FED">
      <w:t xml:space="preserve">strana </w:t>
    </w:r>
    <w:r w:rsidR="00B37D07">
      <w:rPr>
        <w:noProof/>
      </w:rPr>
      <w:fldChar w:fldCharType="begin"/>
    </w:r>
    <w:r>
      <w:rPr>
        <w:noProof/>
      </w:rPr>
      <w:instrText xml:space="preserve"> PAGE </w:instrText>
    </w:r>
    <w:r w:rsidR="00B37D07">
      <w:rPr>
        <w:noProof/>
      </w:rPr>
      <w:fldChar w:fldCharType="separate"/>
    </w:r>
    <w:r w:rsidR="006E166B">
      <w:rPr>
        <w:noProof/>
      </w:rPr>
      <w:t>1</w:t>
    </w:r>
    <w:r w:rsidR="00B37D07">
      <w:rPr>
        <w:noProof/>
      </w:rPr>
      <w:fldChar w:fldCharType="end"/>
    </w:r>
    <w:r w:rsidRPr="00C52FED">
      <w:t xml:space="preserve"> z </w:t>
    </w:r>
    <w:r w:rsidR="00B37D07">
      <w:rPr>
        <w:noProof/>
      </w:rPr>
      <w:fldChar w:fldCharType="begin"/>
    </w:r>
    <w:r>
      <w:rPr>
        <w:noProof/>
      </w:rPr>
      <w:instrText xml:space="preserve"> NUMPAGES </w:instrText>
    </w:r>
    <w:r w:rsidR="00B37D07">
      <w:rPr>
        <w:noProof/>
      </w:rPr>
      <w:fldChar w:fldCharType="separate"/>
    </w:r>
    <w:r w:rsidR="006E166B">
      <w:rPr>
        <w:noProof/>
      </w:rPr>
      <w:t>3</w:t>
    </w:r>
    <w:r w:rsidR="00B37D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D1" w:rsidRDefault="000B6ED1" w:rsidP="008079D2">
      <w:pPr>
        <w:spacing w:after="0"/>
      </w:pPr>
      <w:r>
        <w:separator/>
      </w:r>
    </w:p>
  </w:footnote>
  <w:footnote w:type="continuationSeparator" w:id="0">
    <w:p w:rsidR="000B6ED1" w:rsidRDefault="000B6ED1" w:rsidP="008079D2">
      <w:pPr>
        <w:spacing w:after="0"/>
      </w:pPr>
      <w:r>
        <w:continuationSeparator/>
      </w:r>
    </w:p>
  </w:footnote>
  <w:footnote w:id="1">
    <w:p w:rsidR="00AD069E" w:rsidRDefault="00AD069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D069E">
        <w:rPr>
          <w:sz w:val="18"/>
          <w:szCs w:val="18"/>
        </w:rPr>
        <w:t>Nepovinný údaj</w:t>
      </w:r>
      <w:r>
        <w:rPr>
          <w:sz w:val="18"/>
          <w:szCs w:val="18"/>
        </w:rPr>
        <w:t>. V případě poskytnutí je nutno vyplnit Souhlas se zpracováním osobních údajů.</w:t>
      </w:r>
    </w:p>
  </w:footnote>
  <w:footnote w:id="2">
    <w:p w:rsidR="00F26A70" w:rsidRPr="001004AD" w:rsidRDefault="00F26A70" w:rsidP="003876E6">
      <w:pPr>
        <w:pStyle w:val="Textpoznpodarou"/>
        <w:tabs>
          <w:tab w:val="left" w:pos="426"/>
        </w:tabs>
        <w:rPr>
          <w:rFonts w:ascii="Calibri" w:hAnsi="Calibri"/>
          <w:sz w:val="18"/>
          <w:szCs w:val="18"/>
        </w:rPr>
      </w:pPr>
      <w:r w:rsidRPr="001004AD">
        <w:rPr>
          <w:rStyle w:val="Znakapoznpodarou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="00AD069E">
        <w:rPr>
          <w:rFonts w:ascii="Calibri" w:hAnsi="Calibri"/>
          <w:sz w:val="18"/>
          <w:szCs w:val="18"/>
        </w:rPr>
        <w:t>J</w:t>
      </w:r>
      <w:r w:rsidRPr="001004AD">
        <w:rPr>
          <w:rFonts w:ascii="Calibri" w:hAnsi="Calibri"/>
          <w:sz w:val="18"/>
          <w:szCs w:val="18"/>
        </w:rPr>
        <w:t>en pokud se liší od adresy žadatele</w:t>
      </w:r>
      <w:r w:rsidR="00AD069E">
        <w:rPr>
          <w:rFonts w:ascii="Calibri" w:hAnsi="Calibri"/>
          <w:sz w:val="18"/>
          <w:szCs w:val="18"/>
        </w:rPr>
        <w:t>.</w:t>
      </w:r>
    </w:p>
  </w:footnote>
  <w:footnote w:id="3">
    <w:p w:rsidR="00F26A70" w:rsidRPr="003876E6" w:rsidRDefault="00F26A7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="00AD069E">
        <w:rPr>
          <w:sz w:val="18"/>
          <w:szCs w:val="18"/>
        </w:rPr>
        <w:t>D</w:t>
      </w:r>
      <w:r>
        <w:rPr>
          <w:sz w:val="18"/>
          <w:szCs w:val="18"/>
        </w:rPr>
        <w:t>atum prvního vzniku uznatelných nákladů</w:t>
      </w:r>
      <w:r w:rsidR="00AD069E">
        <w:rPr>
          <w:sz w:val="18"/>
          <w:szCs w:val="18"/>
        </w:rPr>
        <w:t>.</w:t>
      </w:r>
    </w:p>
  </w:footnote>
  <w:footnote w:id="4">
    <w:p w:rsidR="00F26A70" w:rsidRPr="003876E6" w:rsidRDefault="00F26A70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>
        <w:tab/>
      </w:r>
      <w:r w:rsidR="00AD069E">
        <w:rPr>
          <w:sz w:val="18"/>
          <w:szCs w:val="18"/>
        </w:rPr>
        <w:t>D</w:t>
      </w:r>
      <w:r>
        <w:rPr>
          <w:sz w:val="18"/>
          <w:szCs w:val="18"/>
        </w:rPr>
        <w:t>atum kolaudace nebo úhrady poslední faktury podle toho, který okamžik nastal později</w:t>
      </w:r>
      <w:r w:rsidR="00AD069E">
        <w:rPr>
          <w:sz w:val="18"/>
          <w:szCs w:val="18"/>
        </w:rPr>
        <w:t>.</w:t>
      </w:r>
    </w:p>
  </w:footnote>
  <w:footnote w:id="5">
    <w:p w:rsidR="00F26A70" w:rsidRDefault="00F26A7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AD069E">
        <w:rPr>
          <w:sz w:val="18"/>
          <w:szCs w:val="18"/>
        </w:rPr>
        <w:t>P</w:t>
      </w:r>
      <w:r w:rsidRPr="00F26A70">
        <w:rPr>
          <w:sz w:val="18"/>
          <w:szCs w:val="18"/>
        </w:rPr>
        <w:t>rosté kopie</w:t>
      </w:r>
      <w:r w:rsidR="00AD069E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A70" w:rsidRDefault="00F26A70" w:rsidP="00C52FED">
    <w:pPr>
      <w:ind w:right="2691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4419517</wp:posOffset>
          </wp:positionH>
          <wp:positionV relativeFrom="paragraph">
            <wp:posOffset>-36582</wp:posOffset>
          </wp:positionV>
          <wp:extent cx="1312167" cy="359549"/>
          <wp:effectExtent l="0" t="0" r="2540" b="2540"/>
          <wp:wrapNone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167" cy="359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B8F"/>
    <w:multiLevelType w:val="hybridMultilevel"/>
    <w:tmpl w:val="C87A69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1477"/>
    <w:multiLevelType w:val="hybridMultilevel"/>
    <w:tmpl w:val="A6C691DC"/>
    <w:lvl w:ilvl="0" w:tplc="151E874C">
      <w:start w:val="1"/>
      <w:numFmt w:val="bullet"/>
      <w:pStyle w:val="odr1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85CF1"/>
    <w:multiLevelType w:val="hybridMultilevel"/>
    <w:tmpl w:val="8DD6B2B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44D53"/>
    <w:multiLevelType w:val="multilevel"/>
    <w:tmpl w:val="0448BF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0000C2"/>
    <w:multiLevelType w:val="hybridMultilevel"/>
    <w:tmpl w:val="DF1AA05C"/>
    <w:lvl w:ilvl="0" w:tplc="56B49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13EA8"/>
    <w:multiLevelType w:val="hybridMultilevel"/>
    <w:tmpl w:val="92925B74"/>
    <w:lvl w:ilvl="0" w:tplc="0C4E5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23FB"/>
    <w:multiLevelType w:val="hybridMultilevel"/>
    <w:tmpl w:val="082CD2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E004213"/>
    <w:multiLevelType w:val="hybridMultilevel"/>
    <w:tmpl w:val="48E4C9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7148E"/>
    <w:multiLevelType w:val="multilevel"/>
    <w:tmpl w:val="96FCC3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1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40C079E"/>
    <w:multiLevelType w:val="hybridMultilevel"/>
    <w:tmpl w:val="C582B6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C7789"/>
    <w:multiLevelType w:val="multilevel"/>
    <w:tmpl w:val="5384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C27DF4"/>
    <w:multiLevelType w:val="hybridMultilevel"/>
    <w:tmpl w:val="31C00F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944A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13614"/>
    <w:multiLevelType w:val="hybridMultilevel"/>
    <w:tmpl w:val="0E0647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EF86BD1"/>
    <w:multiLevelType w:val="hybridMultilevel"/>
    <w:tmpl w:val="0C68755E"/>
    <w:lvl w:ilvl="0" w:tplc="D5326D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1F28"/>
    <w:multiLevelType w:val="multilevel"/>
    <w:tmpl w:val="5660F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290491"/>
    <w:multiLevelType w:val="hybridMultilevel"/>
    <w:tmpl w:val="839A113C"/>
    <w:lvl w:ilvl="0" w:tplc="001C9988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4"/>
  </w:num>
  <w:num w:numId="5">
    <w:abstractNumId w:val="1"/>
  </w:num>
  <w:num w:numId="6">
    <w:abstractNumId w:val="10"/>
  </w:num>
  <w:num w:numId="7">
    <w:abstractNumId w:val="17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0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"/>
  </w:num>
  <w:num w:numId="21">
    <w:abstractNumId w:val="1"/>
  </w:num>
  <w:num w:numId="22">
    <w:abstractNumId w:val="9"/>
  </w:num>
  <w:num w:numId="23">
    <w:abstractNumId w:val="14"/>
  </w:num>
  <w:num w:numId="24">
    <w:abstractNumId w:val="12"/>
  </w:num>
  <w:num w:numId="25">
    <w:abstractNumId w:val="15"/>
  </w:num>
  <w:num w:numId="26">
    <w:abstractNumId w:val="8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BC"/>
    <w:rsid w:val="00003B19"/>
    <w:rsid w:val="000047FC"/>
    <w:rsid w:val="00060D62"/>
    <w:rsid w:val="00084C48"/>
    <w:rsid w:val="0009020C"/>
    <w:rsid w:val="000B6ED1"/>
    <w:rsid w:val="000D7684"/>
    <w:rsid w:val="000E4F1A"/>
    <w:rsid w:val="001221AB"/>
    <w:rsid w:val="0012511B"/>
    <w:rsid w:val="00135D15"/>
    <w:rsid w:val="00160758"/>
    <w:rsid w:val="001A2933"/>
    <w:rsid w:val="001C53A1"/>
    <w:rsid w:val="00212DE7"/>
    <w:rsid w:val="0021405A"/>
    <w:rsid w:val="00225FF0"/>
    <w:rsid w:val="00236410"/>
    <w:rsid w:val="002644B1"/>
    <w:rsid w:val="002F17B9"/>
    <w:rsid w:val="00332B56"/>
    <w:rsid w:val="00376EDC"/>
    <w:rsid w:val="003876E6"/>
    <w:rsid w:val="003B5321"/>
    <w:rsid w:val="003F23D6"/>
    <w:rsid w:val="003F2A99"/>
    <w:rsid w:val="00417F78"/>
    <w:rsid w:val="0047134A"/>
    <w:rsid w:val="00473D47"/>
    <w:rsid w:val="00495155"/>
    <w:rsid w:val="004D7620"/>
    <w:rsid w:val="004E1658"/>
    <w:rsid w:val="004E553E"/>
    <w:rsid w:val="005019D7"/>
    <w:rsid w:val="00514906"/>
    <w:rsid w:val="00555191"/>
    <w:rsid w:val="005F5B4F"/>
    <w:rsid w:val="00601784"/>
    <w:rsid w:val="00694C1A"/>
    <w:rsid w:val="006E166B"/>
    <w:rsid w:val="006E4BE5"/>
    <w:rsid w:val="00704308"/>
    <w:rsid w:val="00704CD0"/>
    <w:rsid w:val="00737E79"/>
    <w:rsid w:val="0076424B"/>
    <w:rsid w:val="007978EE"/>
    <w:rsid w:val="007B0708"/>
    <w:rsid w:val="007D6CCE"/>
    <w:rsid w:val="007E0BA5"/>
    <w:rsid w:val="007F2190"/>
    <w:rsid w:val="008079D2"/>
    <w:rsid w:val="00822B9D"/>
    <w:rsid w:val="008430BC"/>
    <w:rsid w:val="00845881"/>
    <w:rsid w:val="00847A23"/>
    <w:rsid w:val="008816D0"/>
    <w:rsid w:val="008B3CCA"/>
    <w:rsid w:val="008C630A"/>
    <w:rsid w:val="00907586"/>
    <w:rsid w:val="009229FF"/>
    <w:rsid w:val="00957DBE"/>
    <w:rsid w:val="009664C3"/>
    <w:rsid w:val="009675D7"/>
    <w:rsid w:val="009753C3"/>
    <w:rsid w:val="00994DC0"/>
    <w:rsid w:val="009B307B"/>
    <w:rsid w:val="009C18A5"/>
    <w:rsid w:val="009E2025"/>
    <w:rsid w:val="00A00C87"/>
    <w:rsid w:val="00A02F2E"/>
    <w:rsid w:val="00A3114A"/>
    <w:rsid w:val="00A41664"/>
    <w:rsid w:val="00A47054"/>
    <w:rsid w:val="00A57513"/>
    <w:rsid w:val="00AD069E"/>
    <w:rsid w:val="00B37D07"/>
    <w:rsid w:val="00B64B17"/>
    <w:rsid w:val="00B75A1C"/>
    <w:rsid w:val="00B76F3C"/>
    <w:rsid w:val="00BD0886"/>
    <w:rsid w:val="00BD45C2"/>
    <w:rsid w:val="00C132B3"/>
    <w:rsid w:val="00C15201"/>
    <w:rsid w:val="00C520E6"/>
    <w:rsid w:val="00C52FED"/>
    <w:rsid w:val="00C73C16"/>
    <w:rsid w:val="00CB1F1B"/>
    <w:rsid w:val="00CC175A"/>
    <w:rsid w:val="00CF7140"/>
    <w:rsid w:val="00D60451"/>
    <w:rsid w:val="00DA4369"/>
    <w:rsid w:val="00DB673C"/>
    <w:rsid w:val="00DD0153"/>
    <w:rsid w:val="00E03750"/>
    <w:rsid w:val="00E3627C"/>
    <w:rsid w:val="00E71432"/>
    <w:rsid w:val="00E74B56"/>
    <w:rsid w:val="00EE0B5B"/>
    <w:rsid w:val="00EF2877"/>
    <w:rsid w:val="00F115C2"/>
    <w:rsid w:val="00F26A70"/>
    <w:rsid w:val="00F271C2"/>
    <w:rsid w:val="00F36DA4"/>
    <w:rsid w:val="00F81553"/>
    <w:rsid w:val="00F8716D"/>
    <w:rsid w:val="00F87C89"/>
    <w:rsid w:val="00FA102F"/>
    <w:rsid w:val="00FC39C9"/>
    <w:rsid w:val="00FC76E4"/>
    <w:rsid w:val="00FE4376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EFC27084-D37D-47A8-8140-5BD81852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adpis2"/>
    <w:next w:val="Normln"/>
    <w:link w:val="Nadpis1Char"/>
    <w:qFormat/>
    <w:rsid w:val="0047134A"/>
    <w:pPr>
      <w:numPr>
        <w:numId w:val="6"/>
      </w:numPr>
      <w:spacing w:before="200" w:after="200"/>
      <w:outlineLvl w:val="0"/>
    </w:pPr>
    <w:rPr>
      <w:b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134A"/>
    <w:pPr>
      <w:numPr>
        <w:ilvl w:val="1"/>
        <w:numId w:val="4"/>
      </w:numPr>
      <w:ind w:left="1134" w:hanging="578"/>
      <w:outlineLvl w:val="1"/>
    </w:pPr>
    <w:rPr>
      <w:rFonts w:eastAsiaTheme="majorEastAsia" w:cstheme="majorBidi"/>
      <w:color w:val="000000" w:themeColor="text1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47134A"/>
    <w:pPr>
      <w:numPr>
        <w:ilvl w:val="2"/>
      </w:numPr>
      <w:ind w:left="1985" w:hanging="862"/>
      <w:outlineLvl w:val="2"/>
    </w:p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47134A"/>
    <w:pPr>
      <w:widowControl w:val="0"/>
      <w:numPr>
        <w:ilvl w:val="3"/>
      </w:numPr>
      <w:ind w:left="3119" w:hanging="1148"/>
      <w:outlineLvl w:val="3"/>
    </w:pPr>
    <w:rPr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55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55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55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55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55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rsid w:val="0047134A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47134A"/>
    <w:rPr>
      <w:rFonts w:eastAsiaTheme="majorEastAsia" w:cstheme="majorBidi"/>
      <w:color w:val="000000" w:themeColor="text1"/>
    </w:rPr>
  </w:style>
  <w:style w:type="paragraph" w:styleId="Odstavecseseznamem">
    <w:name w:val="List Paragraph"/>
    <w:basedOn w:val="Normln"/>
    <w:link w:val="OdstavecseseznamemChar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7134A"/>
    <w:rPr>
      <w:rFonts w:eastAsiaTheme="majorEastAsia" w:cstheme="majorBidi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47134A"/>
    <w:rPr>
      <w:rFonts w:eastAsiaTheme="majorEastAsia" w:cstheme="majorBidi"/>
      <w:bCs/>
      <w:color w:val="000000" w:themeColor="tex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5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5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5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5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5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dr11">
    <w:name w:val="odr 1.1"/>
    <w:basedOn w:val="Odstavecseseznamem"/>
    <w:link w:val="odr11Char"/>
    <w:qFormat/>
    <w:rsid w:val="0047134A"/>
    <w:pPr>
      <w:numPr>
        <w:numId w:val="5"/>
      </w:numPr>
    </w:pPr>
  </w:style>
  <w:style w:type="paragraph" w:customStyle="1" w:styleId="odr12">
    <w:name w:val="odr 1.2"/>
    <w:basedOn w:val="odr11"/>
    <w:link w:val="odr12Char"/>
    <w:qFormat/>
    <w:rsid w:val="00F81553"/>
    <w:pPr>
      <w:ind w:left="2552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81553"/>
  </w:style>
  <w:style w:type="character" w:customStyle="1" w:styleId="odr11Char">
    <w:name w:val="odr 1.1 Char"/>
    <w:basedOn w:val="OdstavecseseznamemChar"/>
    <w:link w:val="odr11"/>
    <w:rsid w:val="0047134A"/>
  </w:style>
  <w:style w:type="character" w:customStyle="1" w:styleId="odr12Char">
    <w:name w:val="odr 1.2 Char"/>
    <w:basedOn w:val="odr11Char"/>
    <w:link w:val="odr12"/>
    <w:rsid w:val="00F81553"/>
  </w:style>
  <w:style w:type="paragraph" w:customStyle="1" w:styleId="zapati">
    <w:name w:val="zapati"/>
    <w:basedOn w:val="Zpat"/>
    <w:link w:val="zapatiChar"/>
    <w:qFormat/>
    <w:rsid w:val="00C52FED"/>
    <w:pPr>
      <w:jc w:val="right"/>
    </w:pPr>
    <w:rPr>
      <w:sz w:val="18"/>
      <w:szCs w:val="18"/>
    </w:rPr>
  </w:style>
  <w:style w:type="character" w:customStyle="1" w:styleId="zapatiChar">
    <w:name w:val="zapati Char"/>
    <w:basedOn w:val="ZpatChar"/>
    <w:link w:val="zapati"/>
    <w:rsid w:val="00C52FED"/>
    <w:rPr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430BC"/>
    <w:pPr>
      <w:spacing w:after="0"/>
    </w:pPr>
    <w:rPr>
      <w:rFonts w:ascii="Calibri" w:eastAsia="Times New Roman" w:hAnsi="Calibri" w:cs="Times New Roman"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430BC"/>
    <w:rPr>
      <w:rFonts w:ascii="Calibri" w:eastAsia="Times New Roman" w:hAnsi="Calibri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430BC"/>
    <w:rPr>
      <w:vertAlign w:val="superscript"/>
    </w:rPr>
  </w:style>
  <w:style w:type="paragraph" w:customStyle="1" w:styleId="mesto">
    <w:name w:val="mesto"/>
    <w:link w:val="mestoChar"/>
    <w:qFormat/>
    <w:rsid w:val="008430BC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8430BC"/>
    <w:pPr>
      <w:keepLines w:val="0"/>
      <w:numPr>
        <w:ilvl w:val="0"/>
        <w:numId w:val="0"/>
      </w:numPr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8430BC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8430BC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customStyle="1" w:styleId="Textbodu">
    <w:name w:val="Text bodu"/>
    <w:basedOn w:val="Normln"/>
    <w:rsid w:val="00F36DA4"/>
    <w:pPr>
      <w:numPr>
        <w:ilvl w:val="2"/>
        <w:numId w:val="12"/>
      </w:numPr>
      <w:spacing w:after="0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36DA4"/>
    <w:pPr>
      <w:numPr>
        <w:ilvl w:val="1"/>
        <w:numId w:val="12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F36DA4"/>
    <w:rPr>
      <w:sz w:val="24"/>
      <w:lang w:eastAsia="cs-CZ"/>
    </w:rPr>
  </w:style>
  <w:style w:type="paragraph" w:customStyle="1" w:styleId="Textodstavce">
    <w:name w:val="Text odstavce"/>
    <w:basedOn w:val="Normln"/>
    <w:link w:val="TextodstavceChar"/>
    <w:rsid w:val="00F36DA4"/>
    <w:pPr>
      <w:numPr>
        <w:numId w:val="12"/>
      </w:numPr>
      <w:tabs>
        <w:tab w:val="left" w:pos="851"/>
      </w:tabs>
      <w:spacing w:before="120"/>
      <w:outlineLvl w:val="6"/>
    </w:pPr>
    <w:rPr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86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102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102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102F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AD069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06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unhideWhenUsed/>
    <w:rsid w:val="00AD069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1PRK">
    <w:name w:val="Body text 1 PRK"/>
    <w:basedOn w:val="Normln"/>
    <w:uiPriority w:val="5"/>
    <w:qFormat/>
    <w:rsid w:val="00601784"/>
    <w:pPr>
      <w:numPr>
        <w:numId w:val="26"/>
      </w:numPr>
      <w:spacing w:after="240"/>
      <w:outlineLvl w:val="0"/>
    </w:pPr>
    <w:rPr>
      <w:rFonts w:ascii="Arial" w:eastAsia="Times New Roman" w:hAnsi="Arial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601784"/>
    <w:pPr>
      <w:numPr>
        <w:ilvl w:val="1"/>
        <w:numId w:val="26"/>
      </w:numPr>
      <w:spacing w:after="240"/>
      <w:outlineLvl w:val="1"/>
    </w:pPr>
    <w:rPr>
      <w:rFonts w:ascii="Arial" w:eastAsia="Times New Roman" w:hAnsi="Arial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601784"/>
    <w:pPr>
      <w:numPr>
        <w:ilvl w:val="2"/>
        <w:numId w:val="26"/>
      </w:numPr>
      <w:spacing w:after="240"/>
      <w:outlineLvl w:val="2"/>
    </w:pPr>
    <w:rPr>
      <w:rFonts w:ascii="Arial" w:eastAsia="Times New Roman" w:hAnsi="Arial" w:cs="Times New Roman"/>
      <w:lang w:eastAsia="cs-CZ"/>
    </w:rPr>
  </w:style>
  <w:style w:type="paragraph" w:customStyle="1" w:styleId="Bodytext4PRK">
    <w:name w:val="Body text 4 PRK"/>
    <w:basedOn w:val="Normln"/>
    <w:uiPriority w:val="6"/>
    <w:rsid w:val="00601784"/>
    <w:pPr>
      <w:numPr>
        <w:ilvl w:val="3"/>
        <w:numId w:val="26"/>
      </w:numPr>
      <w:spacing w:after="240"/>
      <w:outlineLvl w:val="3"/>
    </w:pPr>
    <w:rPr>
      <w:rFonts w:ascii="Arial" w:eastAsia="Times New Roman" w:hAnsi="Arial" w:cs="Times New Roman"/>
      <w:lang w:eastAsia="cs-CZ"/>
    </w:rPr>
  </w:style>
  <w:style w:type="paragraph" w:customStyle="1" w:styleId="Bodytext5PRK">
    <w:name w:val="Body text 5 PRK"/>
    <w:basedOn w:val="Normln"/>
    <w:uiPriority w:val="6"/>
    <w:rsid w:val="00601784"/>
    <w:pPr>
      <w:numPr>
        <w:ilvl w:val="4"/>
        <w:numId w:val="26"/>
      </w:numPr>
      <w:spacing w:after="240"/>
      <w:outlineLvl w:val="4"/>
    </w:pPr>
    <w:rPr>
      <w:rFonts w:ascii="Arial" w:eastAsia="Times New Roman" w:hAnsi="Arial" w:cs="Times New Roman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ablony\SM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F08B8-16DF-44D8-99DD-BF5EDA49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SML.dotm</Template>
  <TotalTime>0</TotalTime>
  <Pages>3</Pages>
  <Words>504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Františák Jiří</dc:creator>
  <cp:lastModifiedBy>Bc. Pleská Leona</cp:lastModifiedBy>
  <cp:revision>2</cp:revision>
  <cp:lastPrinted>2018-11-29T07:07:00Z</cp:lastPrinted>
  <dcterms:created xsi:type="dcterms:W3CDTF">2019-01-15T13:53:00Z</dcterms:created>
  <dcterms:modified xsi:type="dcterms:W3CDTF">2019-01-15T13:53:00Z</dcterms:modified>
</cp:coreProperties>
</file>