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9 k vyhlášce č. 503/2006 Sb. </w:t>
      </w:r>
    </w:p>
    <w:p w:rsidR="006C57AA" w:rsidRDefault="006C57AA" w:rsidP="006C57AA">
      <w:pPr>
        <w:pStyle w:val="Nadpis1"/>
        <w:tabs>
          <w:tab w:val="left" w:pos="4395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6C57AA" w:rsidRDefault="006C57AA" w:rsidP="006C57AA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51246" w:rsidRDefault="00651246" w:rsidP="00651246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651246" w:rsidRDefault="00651246" w:rsidP="0065124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651246" w:rsidRDefault="00651246" w:rsidP="0065124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>ŽÁDOST O  STAVEBNÍ</w:t>
      </w:r>
      <w:proofErr w:type="gramEnd"/>
      <w:r>
        <w:rPr>
          <w:rFonts w:ascii="Times New Roman" w:hAnsi="Times New Roman" w:cs="Times New Roman"/>
          <w:i w:val="0"/>
        </w:rPr>
        <w:t xml:space="preserve">  POVOLENÍ </w:t>
      </w:r>
    </w:p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110 odst. 1 a 2 zákona č. 183/2006 Sb., o územním plánování a stavebním řádu (stavební zákon), a § 18b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(název, místo,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t>II. Identifikační údaje stavebníka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jméno, příjmení, datum narození, místo trvalého pobytu popřípadě </w:t>
      </w:r>
      <w:proofErr w:type="gramStart"/>
      <w:r>
        <w:t>též  adresu</w:t>
      </w:r>
      <w:proofErr w:type="gramEnd"/>
      <w: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 xml:space="preserve">Podává-li </w:t>
      </w:r>
      <w:proofErr w:type="gramStart"/>
      <w:r>
        <w:rPr>
          <w:szCs w:val="24"/>
        </w:rPr>
        <w:t>žádost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AE5AB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E5AB2">
        <w:rPr>
          <w:b/>
          <w:szCs w:val="24"/>
        </w:rPr>
      </w:r>
      <w:r w:rsidR="00AE5AB2">
        <w:rPr>
          <w:b/>
          <w:szCs w:val="24"/>
        </w:rPr>
        <w:fldChar w:fldCharType="separate"/>
      </w:r>
      <w:r w:rsidR="00AE5AB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AE5AB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E5AB2">
        <w:rPr>
          <w:b/>
          <w:szCs w:val="24"/>
        </w:rPr>
      </w:r>
      <w:r w:rsidR="00AE5AB2">
        <w:rPr>
          <w:b/>
          <w:szCs w:val="24"/>
        </w:rPr>
        <w:fldChar w:fldCharType="separate"/>
      </w:r>
      <w:r w:rsidR="00AE5AB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Stavebník jedná   </w:t>
      </w:r>
    </w:p>
    <w:p w:rsidR="006C57AA" w:rsidRDefault="00AE5AB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AE5AB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 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pStyle w:val="Styl1Char"/>
        <w:spacing w:before="120"/>
      </w:pPr>
    </w:p>
    <w:p w:rsidR="006C57AA" w:rsidRDefault="006C57AA" w:rsidP="006C57AA">
      <w:pPr>
        <w:pStyle w:val="Styl1Char"/>
        <w:spacing w:before="120"/>
      </w:pPr>
      <w:r>
        <w:t xml:space="preserve">IV.   </w:t>
      </w:r>
      <w:proofErr w:type="gramStart"/>
      <w:r>
        <w:t>Údaje o  stavebním</w:t>
      </w:r>
      <w:proofErr w:type="gramEnd"/>
      <w:r>
        <w:t xml:space="preserve"> záměru  a jeho popis</w:t>
      </w:r>
    </w:p>
    <w:p w:rsidR="006C57AA" w:rsidRDefault="00AE5AB2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nová stavba </w:t>
      </w:r>
    </w:p>
    <w:p w:rsidR="006C57AA" w:rsidRDefault="00AE5AB2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dokončené stavby (nástavba, přístavba, stavební úprava) </w:t>
      </w:r>
    </w:p>
    <w:p w:rsidR="006C57AA" w:rsidRDefault="00AE5AB2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soubor staveb </w:t>
      </w:r>
    </w:p>
    <w:p w:rsidR="006C57AA" w:rsidRDefault="00AE5AB2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podmiňující přeložky sítí technické infrastruktury</w:t>
      </w:r>
    </w:p>
    <w:p w:rsidR="006C57AA" w:rsidRDefault="00AE5AB2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stavby zařízení staveniště</w:t>
      </w:r>
    </w:p>
    <w:p w:rsidR="006C57AA" w:rsidRDefault="00AE5AB2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stavba byla umístěna </w:t>
      </w:r>
      <w:r w:rsidR="006C57AA"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>které vydal………………………………………………………….……………………………….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</w:t>
      </w:r>
      <w:proofErr w:type="spellStart"/>
      <w:proofErr w:type="gramStart"/>
      <w:r>
        <w:rPr>
          <w:szCs w:val="24"/>
        </w:rPr>
        <w:t>č.j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</w:t>
      </w:r>
      <w:proofErr w:type="gramStart"/>
      <w:r>
        <w:rPr>
          <w:szCs w:val="24"/>
        </w:rPr>
        <w:t>podlaží,  výška</w:t>
      </w:r>
      <w:proofErr w:type="gramEnd"/>
      <w:r>
        <w:rPr>
          <w:szCs w:val="24"/>
        </w:rPr>
        <w:t xml:space="preserve"> / hloubka stavby), jeho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 w:rsidR="00AE5AB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E5AB2">
        <w:rPr>
          <w:b/>
          <w:szCs w:val="24"/>
        </w:rPr>
      </w:r>
      <w:r w:rsidR="00AE5AB2">
        <w:rPr>
          <w:b/>
          <w:szCs w:val="24"/>
        </w:rPr>
        <w:fldChar w:fldCharType="separate"/>
      </w:r>
      <w:r w:rsidR="00AE5AB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AE5AB2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Pokud ano, uvést nový způsob užívání </w:t>
      </w:r>
      <w:proofErr w:type="gramStart"/>
      <w:r>
        <w:rPr>
          <w:color w:val="000000"/>
          <w:szCs w:val="24"/>
        </w:rPr>
        <w:t>stavby:</w:t>
      </w:r>
      <w:r>
        <w:rPr>
          <w:szCs w:val="24"/>
        </w:rPr>
        <w:t>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num" w:pos="426"/>
          <w:tab w:val="left" w:pos="4536"/>
          <w:tab w:val="left" w:pos="4706"/>
        </w:tabs>
        <w:spacing w:before="360" w:after="120"/>
        <w:ind w:hanging="1080"/>
        <w:rPr>
          <w:b/>
          <w:szCs w:val="24"/>
        </w:rPr>
      </w:pPr>
      <w:r>
        <w:rPr>
          <w:b/>
          <w:szCs w:val="24"/>
        </w:rPr>
        <w:t xml:space="preserve">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Textodstavce"/>
        <w:numPr>
          <w:ilvl w:val="0"/>
          <w:numId w:val="23"/>
        </w:numPr>
        <w:tabs>
          <w:tab w:val="clear" w:pos="851"/>
          <w:tab w:val="left" w:pos="567"/>
        </w:tabs>
        <w:spacing w:before="360"/>
        <w:ind w:hanging="1080"/>
        <w:rPr>
          <w:b/>
        </w:rPr>
      </w:pPr>
      <w:proofErr w:type="spellStart"/>
      <w:r>
        <w:rPr>
          <w:b/>
        </w:rPr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místu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záměru</w:t>
      </w:r>
      <w:proofErr w:type="spellEnd"/>
      <w:r>
        <w:rPr>
          <w:b/>
        </w:rPr>
        <w:t xml:space="preserve"> </w:t>
      </w:r>
    </w:p>
    <w:p w:rsidR="006C57AA" w:rsidRDefault="006C57AA" w:rsidP="006C57AA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</w:t>
      </w:r>
      <w:proofErr w:type="spellStart"/>
      <w:proofErr w:type="gramStart"/>
      <w:r>
        <w:t>stavební</w:t>
      </w:r>
      <w:proofErr w:type="spellEnd"/>
      <w:proofErr w:type="gramEnd"/>
      <w:r w:rsidR="009B0E62">
        <w:t xml:space="preserve"> </w:t>
      </w:r>
      <w:bookmarkStart w:id="0" w:name="_GoBack"/>
      <w:bookmarkEnd w:id="0"/>
      <w:proofErr w:type="spellStart"/>
      <w:r>
        <w:t>pozemek</w:t>
      </w:r>
      <w:proofErr w:type="spellEnd"/>
      <w:r>
        <w:t xml:space="preserve">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staveniště</w:t>
      </w:r>
      <w:proofErr w:type="spellEnd"/>
      <w:r>
        <w:t xml:space="preserve">) 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</w:t>
      </w:r>
      <w:proofErr w:type="gramStart"/>
      <w:r>
        <w:rPr>
          <w:sz w:val="22"/>
          <w:szCs w:val="22"/>
        </w:rPr>
        <w:t xml:space="preserve">pozemků, </w:t>
      </w:r>
      <w:r>
        <w:rPr>
          <w:szCs w:val="24"/>
        </w:rPr>
        <w:t xml:space="preserve"> připojují</w:t>
      </w:r>
      <w:proofErr w:type="gramEnd"/>
      <w:r>
        <w:rPr>
          <w:szCs w:val="24"/>
        </w:rPr>
        <w:t xml:space="preserve"> se údaje obsažené v tomto bodě  v samostatné příloze:  </w:t>
      </w:r>
    </w:p>
    <w:p w:rsidR="006C57AA" w:rsidRDefault="00AE5AB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</w:rPr>
      </w:pPr>
      <w:r>
        <w:rPr>
          <w:b/>
        </w:rPr>
        <w:t xml:space="preserve">Zhotovitel stavebního záměru </w:t>
      </w:r>
      <w:r>
        <w:t>–</w:t>
      </w:r>
      <w:r>
        <w:rPr>
          <w:b/>
        </w:rPr>
        <w:t xml:space="preserve"> stavební podnikatel </w:t>
      </w:r>
    </w:p>
    <w:p w:rsidR="006C57AA" w:rsidRDefault="006C57AA" w:rsidP="006C57AA">
      <w:pPr>
        <w:spacing w:line="360" w:lineRule="auto"/>
      </w:pPr>
      <w:r>
        <w:t xml:space="preserve">Název a </w:t>
      </w:r>
      <w:proofErr w:type="gramStart"/>
      <w:r>
        <w:t>sídlo  stavebního</w:t>
      </w:r>
      <w:proofErr w:type="gramEnd"/>
      <w:r>
        <w:t xml:space="preserve"> podnikatele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42518" w:rsidRPr="00942518" w:rsidRDefault="00942518" w:rsidP="00942518">
      <w:pPr>
        <w:spacing w:before="120"/>
        <w:ind w:left="426" w:hanging="426"/>
        <w:rPr>
          <w:b/>
          <w:szCs w:val="24"/>
        </w:rPr>
      </w:pPr>
      <w:r w:rsidRPr="00942518">
        <w:rPr>
          <w:b/>
          <w:szCs w:val="24"/>
        </w:rPr>
        <w:t>VIII.</w:t>
      </w:r>
      <w:r>
        <w:rPr>
          <w:b/>
          <w:szCs w:val="24"/>
        </w:rPr>
        <w:t xml:space="preserve"> U</w:t>
      </w:r>
      <w:r w:rsidRPr="00942518">
        <w:rPr>
          <w:b/>
          <w:szCs w:val="24"/>
        </w:rPr>
        <w:t xml:space="preserve"> staveb financovaných z veřejného rozpočtu – jméno a příjmení fyzické osoby vykonávající technický dozor stavebníka s oprávněním podle zvláštního právního předpisu</w:t>
      </w:r>
    </w:p>
    <w:p w:rsidR="00942518" w:rsidRDefault="00942518" w:rsidP="00942518">
      <w:pPr>
        <w:spacing w:before="120"/>
        <w:ind w:left="426" w:hanging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942518" w:rsidRPr="00942518" w:rsidRDefault="00942518" w:rsidP="009425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942518" w:rsidP="00942518">
      <w:pPr>
        <w:spacing w:before="480" w:after="120"/>
        <w:ind w:left="142"/>
        <w:rPr>
          <w:b/>
          <w:szCs w:val="24"/>
        </w:rPr>
      </w:pPr>
      <w:r>
        <w:rPr>
          <w:b/>
          <w:szCs w:val="24"/>
        </w:rPr>
        <w:t xml:space="preserve">IX. </w:t>
      </w:r>
      <w:r w:rsidR="006C57AA">
        <w:rPr>
          <w:b/>
          <w:szCs w:val="24"/>
        </w:rPr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Dokončení  …</w:t>
      </w:r>
      <w:proofErr w:type="gramEnd"/>
      <w:r>
        <w:rPr>
          <w:szCs w:val="24"/>
        </w:rPr>
        <w:t>…………………………….…………………………………………………………………</w:t>
      </w:r>
    </w:p>
    <w:p w:rsidR="006C57AA" w:rsidRPr="00942518" w:rsidRDefault="00942518" w:rsidP="00942518">
      <w:pPr>
        <w:tabs>
          <w:tab w:val="left" w:pos="540"/>
        </w:tabs>
        <w:spacing w:before="480" w:after="240"/>
        <w:ind w:left="142"/>
        <w:rPr>
          <w:b/>
          <w:szCs w:val="24"/>
        </w:rPr>
      </w:pPr>
      <w:r w:rsidRPr="00942518">
        <w:rPr>
          <w:b/>
          <w:szCs w:val="24"/>
        </w:rPr>
        <w:t xml:space="preserve">X. </w:t>
      </w:r>
      <w:r w:rsidR="006C57AA" w:rsidRPr="00942518">
        <w:rPr>
          <w:b/>
          <w:szCs w:val="24"/>
        </w:rPr>
        <w:t>Orientační náklady na provedení stavebního záměru:…………………………</w:t>
      </w:r>
      <w:proofErr w:type="gramStart"/>
      <w:r w:rsidR="006C57AA" w:rsidRPr="00942518">
        <w:rPr>
          <w:b/>
          <w:szCs w:val="24"/>
        </w:rPr>
        <w:t>….........................</w:t>
      </w:r>
      <w:proofErr w:type="gramEnd"/>
    </w:p>
    <w:p w:rsidR="006C57AA" w:rsidRDefault="006C57AA" w:rsidP="006C57AA">
      <w:pPr>
        <w:tabs>
          <w:tab w:val="left" w:pos="540"/>
          <w:tab w:val="left" w:pos="567"/>
        </w:tabs>
        <w:spacing w:before="120" w:after="240"/>
        <w:rPr>
          <w:b/>
          <w:szCs w:val="24"/>
        </w:rPr>
      </w:pPr>
    </w:p>
    <w:p w:rsidR="006C57AA" w:rsidRDefault="00942518" w:rsidP="00942518">
      <w:pPr>
        <w:tabs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lastRenderedPageBreak/>
        <w:t xml:space="preserve">XI.  </w:t>
      </w:r>
      <w:r w:rsidR="006C57AA">
        <w:rPr>
          <w:b/>
          <w:szCs w:val="24"/>
        </w:rPr>
        <w:t>Užití sousedního pozemku nebo stavby</w:t>
      </w:r>
    </w:p>
    <w:p w:rsidR="006C57AA" w:rsidRDefault="006C57AA" w:rsidP="006C57AA">
      <w:pPr>
        <w:tabs>
          <w:tab w:val="left" w:pos="4536"/>
          <w:tab w:val="left" w:pos="4706"/>
          <w:tab w:val="left" w:pos="7371"/>
        </w:tabs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</w:t>
      </w:r>
      <w:r w:rsidR="00AE5AB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E5AB2">
        <w:rPr>
          <w:b/>
          <w:szCs w:val="24"/>
        </w:rPr>
      </w:r>
      <w:r w:rsidR="00AE5AB2">
        <w:rPr>
          <w:b/>
          <w:szCs w:val="24"/>
        </w:rPr>
        <w:fldChar w:fldCharType="separate"/>
      </w:r>
      <w:r w:rsidR="00AE5AB2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AE5AB2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E5AB2">
        <w:rPr>
          <w:b/>
          <w:szCs w:val="24"/>
        </w:rPr>
      </w:r>
      <w:r w:rsidR="00AE5AB2">
        <w:rPr>
          <w:b/>
          <w:szCs w:val="24"/>
        </w:rPr>
        <w:fldChar w:fldCharType="separate"/>
      </w:r>
      <w:r w:rsidR="00AE5AB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jc w:val="left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:rsidR="00942518" w:rsidRDefault="00942518" w:rsidP="00942518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</w:p>
    <w:p w:rsidR="00942518" w:rsidRDefault="00942518" w:rsidP="00942518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XII. </w:t>
      </w:r>
      <w:r w:rsidRPr="0015094F">
        <w:rPr>
          <w:b/>
          <w:szCs w:val="24"/>
        </w:rPr>
        <w:t xml:space="preserve">Posouzení </w:t>
      </w:r>
      <w:r>
        <w:rPr>
          <w:b/>
          <w:szCs w:val="24"/>
        </w:rPr>
        <w:t xml:space="preserve">vlivu stavby/její </w:t>
      </w:r>
      <w:proofErr w:type="gramStart"/>
      <w:r>
        <w:rPr>
          <w:b/>
          <w:szCs w:val="24"/>
        </w:rPr>
        <w:t>změny  na</w:t>
      </w:r>
      <w:proofErr w:type="gramEnd"/>
      <w:r>
        <w:rPr>
          <w:b/>
          <w:szCs w:val="24"/>
        </w:rPr>
        <w:t xml:space="preserve"> životní prostředí podle zvláštního právního předpisu</w:t>
      </w:r>
    </w:p>
    <w:p w:rsidR="00942518" w:rsidRPr="0015094F" w:rsidRDefault="00AE5AB2" w:rsidP="00942518">
      <w:pPr>
        <w:tabs>
          <w:tab w:val="left" w:pos="426"/>
          <w:tab w:val="left" w:pos="2127"/>
          <w:tab w:val="left" w:pos="3261"/>
        </w:tabs>
        <w:rPr>
          <w:b/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4251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942518">
        <w:rPr>
          <w:b/>
          <w:szCs w:val="24"/>
        </w:rPr>
        <w:t xml:space="preserve">  s</w:t>
      </w:r>
      <w:r w:rsidR="00942518">
        <w:rPr>
          <w:szCs w:val="24"/>
        </w:rPr>
        <w:t xml:space="preserve">tavba/změna </w:t>
      </w:r>
      <w:proofErr w:type="gramStart"/>
      <w:r w:rsidR="00942518">
        <w:rPr>
          <w:szCs w:val="24"/>
        </w:rPr>
        <w:t xml:space="preserve">stavby  </w:t>
      </w:r>
      <w:r w:rsidR="00942518">
        <w:rPr>
          <w:szCs w:val="24"/>
          <w:u w:val="single"/>
        </w:rPr>
        <w:t>nevyžaduje</w:t>
      </w:r>
      <w:proofErr w:type="gramEnd"/>
      <w:r w:rsidR="00942518">
        <w:rPr>
          <w:szCs w:val="24"/>
        </w:rPr>
        <w:t xml:space="preserve"> posouzení jeho vlivů na životní prostředí: </w:t>
      </w:r>
    </w:p>
    <w:p w:rsidR="00942518" w:rsidRDefault="00AE5AB2" w:rsidP="00942518">
      <w:pPr>
        <w:tabs>
          <w:tab w:val="left" w:pos="426"/>
          <w:tab w:val="left" w:pos="709"/>
        </w:tabs>
        <w:ind w:left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4251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942518">
        <w:rPr>
          <w:szCs w:val="24"/>
        </w:rPr>
        <w:t xml:space="preserve">   nevztahuje se na ni zákon č. 100/2001 Sb. ani § 45h a 45i zák. č. 114/1992 Sb.</w:t>
      </w:r>
    </w:p>
    <w:p w:rsidR="00942518" w:rsidRDefault="00AE5AB2" w:rsidP="00942518">
      <w:pPr>
        <w:ind w:left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4251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942518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114/1192 Sb.</w:t>
      </w:r>
    </w:p>
    <w:p w:rsidR="00942518" w:rsidRDefault="00AE5AB2" w:rsidP="00942518">
      <w:pPr>
        <w:ind w:left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4251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942518">
        <w:rPr>
          <w:szCs w:val="24"/>
        </w:rPr>
        <w:t xml:space="preserve">   sdělení příslušného úřadu, že stavba/změna stavby je podlimitním záměrem, nepodléhá zjišťovacímu řízení, je-li podle zákona č. 100/2001 Sb. vyžadováno</w:t>
      </w:r>
    </w:p>
    <w:p w:rsidR="00942518" w:rsidRDefault="00AE5AB2" w:rsidP="00942518">
      <w:pPr>
        <w:ind w:left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4251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942518">
        <w:rPr>
          <w:szCs w:val="24"/>
        </w:rPr>
        <w:t xml:space="preserve">   závěr zjišťovacího řízení, kterým se stanoví, že stavba/její změna nemůže mít významný vliv na životní prostředí, pokud je vyžadován podle zákona č. 100/2001 Sb.</w:t>
      </w:r>
    </w:p>
    <w:p w:rsidR="00942518" w:rsidRDefault="00942518" w:rsidP="00942518">
      <w:pPr>
        <w:rPr>
          <w:szCs w:val="24"/>
        </w:rPr>
      </w:pPr>
    </w:p>
    <w:p w:rsidR="00942518" w:rsidRDefault="00AE5AB2" w:rsidP="00942518">
      <w:pPr>
        <w:tabs>
          <w:tab w:val="left" w:pos="426"/>
          <w:tab w:val="left" w:pos="2127"/>
          <w:tab w:val="left" w:pos="3261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4251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942518">
        <w:rPr>
          <w:b/>
          <w:szCs w:val="24"/>
        </w:rPr>
        <w:t xml:space="preserve">  s</w:t>
      </w:r>
      <w:r w:rsidR="00942518">
        <w:rPr>
          <w:szCs w:val="24"/>
        </w:rPr>
        <w:t xml:space="preserve">tavba/změna </w:t>
      </w:r>
      <w:proofErr w:type="gramStart"/>
      <w:r w:rsidR="00942518">
        <w:rPr>
          <w:szCs w:val="24"/>
        </w:rPr>
        <w:t xml:space="preserve">stavby  </w:t>
      </w:r>
      <w:r w:rsidR="00942518">
        <w:rPr>
          <w:szCs w:val="24"/>
          <w:u w:val="single"/>
        </w:rPr>
        <w:t>vyžaduje</w:t>
      </w:r>
      <w:proofErr w:type="gramEnd"/>
      <w:r w:rsidR="00942518">
        <w:rPr>
          <w:szCs w:val="24"/>
        </w:rPr>
        <w:t xml:space="preserve"> posouzení jeho vlivů na životní prostředí: </w:t>
      </w:r>
    </w:p>
    <w:p w:rsidR="00977224" w:rsidRDefault="00977224" w:rsidP="00977224">
      <w:pPr>
        <w:ind w:left="567"/>
        <w:rPr>
          <w:szCs w:val="24"/>
        </w:rPr>
      </w:pPr>
      <w:r>
        <w:rPr>
          <w:szCs w:val="24"/>
        </w:rPr>
        <w:t xml:space="preserve"> </w:t>
      </w:r>
      <w:r w:rsidR="00AE5AB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5AB2">
        <w:rPr>
          <w:szCs w:val="24"/>
        </w:rPr>
      </w:r>
      <w:r w:rsidR="00AE5AB2">
        <w:rPr>
          <w:szCs w:val="24"/>
        </w:rPr>
        <w:fldChar w:fldCharType="separate"/>
      </w:r>
      <w:r w:rsidR="00AE5AB2">
        <w:rPr>
          <w:szCs w:val="24"/>
        </w:rPr>
        <w:fldChar w:fldCharType="end"/>
      </w:r>
      <w:r>
        <w:rPr>
          <w:szCs w:val="24"/>
        </w:rPr>
        <w:t xml:space="preserve">   žadatel doloží závazné stanovisko k posouzení vlivů provedení záměru na životní prostředí</w:t>
      </w:r>
    </w:p>
    <w:p w:rsidR="00977224" w:rsidRPr="0015094F" w:rsidRDefault="00977224" w:rsidP="00977224">
      <w:pPr>
        <w:rPr>
          <w:b/>
          <w:szCs w:val="24"/>
        </w:rPr>
      </w:pPr>
      <w:r>
        <w:rPr>
          <w:szCs w:val="24"/>
        </w:rPr>
        <w:t xml:space="preserve">          </w:t>
      </w:r>
      <w:r w:rsidR="00AE5AB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E5AB2">
        <w:rPr>
          <w:szCs w:val="24"/>
        </w:rPr>
      </w:r>
      <w:r w:rsidR="00AE5AB2">
        <w:rPr>
          <w:szCs w:val="24"/>
        </w:rPr>
        <w:fldChar w:fldCharType="separate"/>
      </w:r>
      <w:r w:rsidR="00AE5AB2">
        <w:rPr>
          <w:szCs w:val="24"/>
        </w:rPr>
        <w:fldChar w:fldCharType="end"/>
      </w:r>
      <w:r>
        <w:rPr>
          <w:szCs w:val="24"/>
        </w:rPr>
        <w:t xml:space="preserve">   žadatel doloží verifikační závazné stanovisko podle § 9a odst. 1 zákona č. 100/2001 Sb.</w:t>
      </w:r>
    </w:p>
    <w:p w:rsidR="006C57AA" w:rsidRPr="00942518" w:rsidRDefault="006C57AA" w:rsidP="006C57AA">
      <w:pPr>
        <w:spacing w:before="120"/>
        <w:rPr>
          <w:b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  <w:proofErr w:type="gramStart"/>
      <w:r>
        <w:rPr>
          <w:b/>
          <w:szCs w:val="24"/>
        </w:rPr>
        <w:t>Přílohy  žádosti</w:t>
      </w:r>
      <w:proofErr w:type="gramEnd"/>
      <w:r>
        <w:rPr>
          <w:b/>
          <w:szCs w:val="24"/>
        </w:rPr>
        <w:t xml:space="preserve">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5AB2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7224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 k pozemku nebo stavbě pro požadovaný stavební </w:t>
            </w:r>
            <w:proofErr w:type="gramStart"/>
            <w:r>
              <w:rPr>
                <w:szCs w:val="24"/>
              </w:rPr>
              <w:t>záměr  nebo</w:t>
            </w:r>
            <w:proofErr w:type="gramEnd"/>
            <w:r>
              <w:rPr>
                <w:szCs w:val="24"/>
              </w:rPr>
              <w:t xml:space="preserve">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5AB2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5AB2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5AB2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7224" w:rsidP="00977224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Návrh p</w:t>
            </w:r>
            <w:r w:rsidR="006C57AA">
              <w:t>lán</w:t>
            </w:r>
            <w:r>
              <w:t>u</w:t>
            </w:r>
            <w:r w:rsidR="006C57AA">
              <w:t xml:space="preserve"> kontrolních prohlídek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5AB2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7224" w:rsidP="00977224">
            <w:pPr>
              <w:autoSpaceDE w:val="0"/>
              <w:autoSpaceDN w:val="0"/>
              <w:adjustRightInd w:val="0"/>
              <w:spacing w:before="120"/>
              <w:ind w:left="317" w:hanging="317"/>
            </w:pPr>
            <w:r>
              <w:t xml:space="preserve">5. </w:t>
            </w:r>
            <w:r w:rsidR="006C57AA">
              <w:t xml:space="preserve">Projektová dokumentace podle přílohy č. </w:t>
            </w:r>
            <w:r>
              <w:t xml:space="preserve">12 vyhlášky č. 499/2006 Sb. </w:t>
            </w:r>
            <w:r w:rsidR="006C57AA">
              <w:rPr>
                <w:szCs w:val="24"/>
              </w:rPr>
              <w:t>nebo vyhlášky č. 146/2008 Sb.</w:t>
            </w:r>
          </w:p>
        </w:tc>
      </w:tr>
      <w:tr w:rsidR="006C57A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5AB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7224" w:rsidP="00977224">
            <w:pPr>
              <w:tabs>
                <w:tab w:val="left" w:pos="-284"/>
              </w:tabs>
              <w:spacing w:before="120"/>
              <w:ind w:left="317" w:hanging="317"/>
            </w:pPr>
            <w:r>
              <w:t xml:space="preserve">6.  </w:t>
            </w:r>
            <w:r w:rsidR="006C57AA"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977224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224" w:rsidRDefault="00AE5AB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2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224" w:rsidRPr="0015094F" w:rsidRDefault="00977224" w:rsidP="00977224">
            <w:pPr>
              <w:tabs>
                <w:tab w:val="left" w:pos="426"/>
                <w:tab w:val="left" w:pos="2127"/>
                <w:tab w:val="left" w:pos="3261"/>
              </w:tabs>
              <w:rPr>
                <w:b/>
                <w:szCs w:val="24"/>
              </w:rPr>
            </w:pPr>
            <w:r>
              <w:t>7. Pokud stavba/změna stavby</w:t>
            </w:r>
            <w:r>
              <w:rPr>
                <w:szCs w:val="24"/>
              </w:rPr>
              <w:t xml:space="preserve"> </w:t>
            </w:r>
            <w:r w:rsidRPr="00BF3BAB">
              <w:rPr>
                <w:szCs w:val="24"/>
              </w:rPr>
              <w:t>nevyžaduje</w:t>
            </w:r>
            <w:r w:rsidR="00BF3BAB">
              <w:rPr>
                <w:szCs w:val="24"/>
              </w:rPr>
              <w:t xml:space="preserve"> posouzení jejích</w:t>
            </w:r>
            <w:r>
              <w:rPr>
                <w:szCs w:val="24"/>
              </w:rPr>
              <w:t xml:space="preserve"> vlivů na životní prostředí </w:t>
            </w:r>
            <w:r w:rsidR="00BF3BAB">
              <w:rPr>
                <w:szCs w:val="24"/>
              </w:rPr>
              <w:t>a vztahuje se na ni zákon č. 100/2001 Sb., nebo § 45h a 45i zákona č. 114/1992 Sb.</w:t>
            </w:r>
          </w:p>
          <w:p w:rsidR="00977224" w:rsidRDefault="00977224" w:rsidP="00977224">
            <w:pPr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AE5AB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5AB2">
              <w:rPr>
                <w:szCs w:val="24"/>
              </w:rPr>
            </w:r>
            <w:r w:rsidR="00AE5AB2">
              <w:rPr>
                <w:szCs w:val="24"/>
              </w:rPr>
              <w:fldChar w:fldCharType="separate"/>
            </w:r>
            <w:r w:rsidR="00AE5AB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114/1192 Sb.</w:t>
            </w:r>
            <w:r w:rsidR="00BF3BAB">
              <w:rPr>
                <w:szCs w:val="24"/>
              </w:rPr>
              <w:t>, nebo</w:t>
            </w:r>
          </w:p>
          <w:p w:rsidR="00977224" w:rsidRDefault="00977224" w:rsidP="00977224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AE5AB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5AB2">
              <w:rPr>
                <w:szCs w:val="24"/>
              </w:rPr>
            </w:r>
            <w:r w:rsidR="00AE5AB2">
              <w:rPr>
                <w:szCs w:val="24"/>
              </w:rPr>
              <w:fldChar w:fldCharType="separate"/>
            </w:r>
            <w:r w:rsidR="00AE5AB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sdělení příslušného úřadu, že</w:t>
            </w:r>
            <w:r w:rsidR="00BF3BAB">
              <w:rPr>
                <w:szCs w:val="24"/>
              </w:rPr>
              <w:t xml:space="preserve"> stavba/její změna, která je </w:t>
            </w:r>
            <w:r>
              <w:rPr>
                <w:szCs w:val="24"/>
              </w:rPr>
              <w:t>podlimitní</w:t>
            </w:r>
            <w:r w:rsidR="00BF3BAB">
              <w:rPr>
                <w:szCs w:val="24"/>
              </w:rPr>
              <w:t>m</w:t>
            </w:r>
            <w:r>
              <w:rPr>
                <w:szCs w:val="24"/>
              </w:rPr>
              <w:t xml:space="preserve"> záměr</w:t>
            </w:r>
            <w:r w:rsidR="00BF3BAB">
              <w:rPr>
                <w:szCs w:val="24"/>
              </w:rPr>
              <w:t>em,</w:t>
            </w:r>
            <w:r>
              <w:rPr>
                <w:szCs w:val="24"/>
              </w:rPr>
              <w:t xml:space="preserve"> nepodléhá zjišťovacímu řízení, je-li podle zákona č. 100/2001 Sb. vyžadováno</w:t>
            </w:r>
            <w:r w:rsidR="00BF3BAB">
              <w:rPr>
                <w:szCs w:val="24"/>
              </w:rPr>
              <w:t>, nebo</w:t>
            </w:r>
          </w:p>
          <w:p w:rsidR="00977224" w:rsidRDefault="00977224" w:rsidP="00977224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AE5AB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5AB2">
              <w:rPr>
                <w:szCs w:val="24"/>
              </w:rPr>
            </w:r>
            <w:r w:rsidR="00AE5AB2">
              <w:rPr>
                <w:szCs w:val="24"/>
              </w:rPr>
              <w:fldChar w:fldCharType="separate"/>
            </w:r>
            <w:r w:rsidR="00AE5AB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závěr zjišťovacího řízení, kterým se stanoví, že stavba/její změna nemůže mít významný vliv na životní prostředí, pokud je vyžadován podle zákona č. 100/2001 Sb.</w:t>
            </w:r>
          </w:p>
          <w:p w:rsidR="00977224" w:rsidRDefault="00977224" w:rsidP="00977224">
            <w:pPr>
              <w:tabs>
                <w:tab w:val="left" w:pos="-284"/>
              </w:tabs>
              <w:spacing w:before="120"/>
              <w:ind w:left="317" w:hanging="317"/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E5AB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977224" w:rsidP="00977224">
            <w:pPr>
              <w:tabs>
                <w:tab w:val="left" w:pos="-284"/>
              </w:tabs>
              <w:spacing w:before="120"/>
            </w:pPr>
            <w:r>
              <w:t xml:space="preserve">8.  </w:t>
            </w:r>
            <w:r w:rsidR="006C57AA">
              <w:t>Další přílohy podle části A</w:t>
            </w:r>
          </w:p>
          <w:p w:rsidR="006C57AA" w:rsidRDefault="00AE5AB2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  <w:szCs w:val="24"/>
              </w:rPr>
              <w:t xml:space="preserve">   </w:t>
            </w:r>
            <w:r w:rsidR="006C57AA">
              <w:t>k bodu II. žádosti</w:t>
            </w:r>
          </w:p>
          <w:p w:rsidR="006C57AA" w:rsidRDefault="00AE5AB2">
            <w:pPr>
              <w:spacing w:after="120"/>
              <w:ind w:left="366" w:hanging="899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  <w:szCs w:val="24"/>
              </w:rPr>
              <w:t xml:space="preserve">   </w:t>
            </w:r>
            <w:r w:rsidR="006C57AA">
              <w:t>k bodu VI. žádosti</w:t>
            </w:r>
          </w:p>
          <w:p w:rsidR="006C57AA" w:rsidRDefault="00AE5AB2">
            <w:pPr>
              <w:spacing w:after="120"/>
              <w:ind w:left="366" w:hanging="899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  <w:szCs w:val="24"/>
              </w:rPr>
              <w:t xml:space="preserve">   </w:t>
            </w:r>
            <w:r w:rsidR="006C57AA">
              <w:t>k bodu X. žádosti</w:t>
            </w:r>
          </w:p>
          <w:p w:rsidR="006C57AA" w:rsidRDefault="006C57AA">
            <w:pPr>
              <w:spacing w:after="120"/>
              <w:ind w:left="366" w:hanging="899"/>
            </w:pPr>
          </w:p>
          <w:p w:rsidR="006C57AA" w:rsidRDefault="006C57AA">
            <w:pPr>
              <w:spacing w:after="120"/>
              <w:ind w:left="366" w:hanging="899"/>
            </w:pPr>
            <w:r>
              <w:t>“.</w:t>
            </w:r>
          </w:p>
        </w:tc>
      </w:tr>
    </w:tbl>
    <w:p w:rsidR="006C57AA" w:rsidRDefault="006C57AA" w:rsidP="006C57AA">
      <w:pPr>
        <w:spacing w:before="120" w:after="120"/>
      </w:pPr>
    </w:p>
    <w:p w:rsidR="00837491" w:rsidRDefault="00837491" w:rsidP="00E213B1"/>
    <w:sectPr w:rsidR="00837491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C57AA"/>
    <w:rsid w:val="00042320"/>
    <w:rsid w:val="00063064"/>
    <w:rsid w:val="0010653A"/>
    <w:rsid w:val="003E17E6"/>
    <w:rsid w:val="00651246"/>
    <w:rsid w:val="006C57AA"/>
    <w:rsid w:val="00837491"/>
    <w:rsid w:val="00843E56"/>
    <w:rsid w:val="00894515"/>
    <w:rsid w:val="008F2F45"/>
    <w:rsid w:val="00942518"/>
    <w:rsid w:val="00977224"/>
    <w:rsid w:val="009B0E62"/>
    <w:rsid w:val="009C456C"/>
    <w:rsid w:val="009F77A6"/>
    <w:rsid w:val="00AE5AB2"/>
    <w:rsid w:val="00BF3BAB"/>
    <w:rsid w:val="00D70CBD"/>
    <w:rsid w:val="00D71A07"/>
    <w:rsid w:val="00D71AD6"/>
    <w:rsid w:val="00DE355D"/>
    <w:rsid w:val="00E213B1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2018-05-07T14:51:00Z</cp:lastPrinted>
  <dcterms:created xsi:type="dcterms:W3CDTF">2018-08-01T14:35:00Z</dcterms:created>
  <dcterms:modified xsi:type="dcterms:W3CDTF">2018-08-01T14:35:00Z</dcterms:modified>
</cp:coreProperties>
</file>