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7F9B" w14:textId="77777777" w:rsidR="009F5C16" w:rsidRPr="0098260F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16"/>
          <w:szCs w:val="16"/>
        </w:rPr>
      </w:pPr>
    </w:p>
    <w:p w14:paraId="400CE318" w14:textId="17659E45" w:rsidR="00902859" w:rsidRPr="009F5C16" w:rsidRDefault="00902859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32"/>
          <w:szCs w:val="32"/>
        </w:rPr>
      </w:pPr>
      <w:r w:rsidRPr="009F5C16">
        <w:rPr>
          <w:b/>
          <w:bCs/>
          <w:sz w:val="32"/>
          <w:szCs w:val="32"/>
        </w:rPr>
        <w:t>OZNÁMENÍ O TRANSPARENTNOSTI</w:t>
      </w:r>
    </w:p>
    <w:p w14:paraId="321CD6B5" w14:textId="77777777" w:rsidR="009F5C16" w:rsidRPr="0098260F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16"/>
          <w:szCs w:val="16"/>
        </w:rPr>
      </w:pPr>
    </w:p>
    <w:p w14:paraId="51F3A7B2" w14:textId="77777777" w:rsidR="009F5C16" w:rsidRDefault="009F5C16" w:rsidP="00902859">
      <w:pPr>
        <w:rPr>
          <w:b/>
          <w:bCs/>
        </w:rPr>
      </w:pPr>
    </w:p>
    <w:p w14:paraId="0D3573AF" w14:textId="45470E12" w:rsidR="00902859" w:rsidRDefault="00902859" w:rsidP="00902859">
      <w:pPr>
        <w:rPr>
          <w:b/>
          <w:bCs/>
        </w:rPr>
      </w:pPr>
      <w:r w:rsidRPr="00902859">
        <w:rPr>
          <w:b/>
          <w:bCs/>
        </w:rPr>
        <w:t xml:space="preserve">Zadavatel: </w:t>
      </w:r>
    </w:p>
    <w:p w14:paraId="73CC1A4D" w14:textId="77777777" w:rsidR="009F5C16" w:rsidRDefault="009F5C16" w:rsidP="004B7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/>
          <w:bCs/>
        </w:rPr>
      </w:pPr>
    </w:p>
    <w:p w14:paraId="02765A40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794DB7EE" w14:textId="16C40958" w:rsidR="00902859" w:rsidRDefault="009F5C16" w:rsidP="00902859">
      <w:pPr>
        <w:rPr>
          <w:i/>
          <w:iCs/>
        </w:rPr>
      </w:pPr>
      <w:r>
        <w:rPr>
          <w:i/>
          <w:iCs/>
        </w:rPr>
        <w:t>O</w:t>
      </w:r>
      <w:r w:rsidR="00902859" w:rsidRPr="009F5C16">
        <w:rPr>
          <w:i/>
          <w:iCs/>
        </w:rPr>
        <w:t xml:space="preserve">bchodní NÁZEV a, pokud se liší, právní NÁZEV, e-mailová adresa, poštovní adresa a, pokud se liší, místo usazení a případně příslušné registrační číslo právnické osoby nebo organizace politické kampaně bez právní subjektivity, nebo JMÉNO a PŘÍJMENÍ, e-mailová adresa a poštovní adresa (je-li veřejná) fyzické osoby] </w:t>
      </w:r>
    </w:p>
    <w:p w14:paraId="67F59D36" w14:textId="77777777" w:rsidR="00902859" w:rsidRPr="00902859" w:rsidRDefault="00902859" w:rsidP="00902859">
      <w:pPr>
        <w:rPr>
          <w:b/>
          <w:bCs/>
        </w:rPr>
      </w:pPr>
      <w:r w:rsidRPr="00902859">
        <w:rPr>
          <w:b/>
          <w:bCs/>
        </w:rPr>
        <w:t xml:space="preserve">Subjekt, který zadavatele v konečném důsledku ovládá: </w:t>
      </w:r>
    </w:p>
    <w:p w14:paraId="54BE109C" w14:textId="42E3E1E9" w:rsidR="009F5C16" w:rsidRPr="00E829B5" w:rsidRDefault="00E829B5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829B5">
        <w:t>není relevantní</w:t>
      </w:r>
    </w:p>
    <w:p w14:paraId="1A9008DD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31294AB4" w14:textId="0E0BBE19" w:rsidR="00902859" w:rsidRPr="009F5C16" w:rsidRDefault="009F5C16" w:rsidP="00902859">
      <w:pPr>
        <w:rPr>
          <w:i/>
          <w:iCs/>
        </w:rPr>
      </w:pPr>
      <w:r w:rsidRPr="009F5C16">
        <w:rPr>
          <w:i/>
          <w:iCs/>
        </w:rPr>
        <w:t>O</w:t>
      </w:r>
      <w:r w:rsidR="00902859" w:rsidRPr="009F5C16">
        <w:rPr>
          <w:i/>
          <w:iCs/>
        </w:rPr>
        <w:t xml:space="preserve">bchodní NÁZEV a, pokud se liší, právní NÁZEV, e-mailová adresa, poštovní adresa a, pokud se liší, místo usazení právnické osoby, nebo JMÉNO a PŘÍJMENÍ, e-mailová adresa a poštovní adresa (je-li veřejná) fyzické osoby] </w:t>
      </w:r>
    </w:p>
    <w:p w14:paraId="10FE389B" w14:textId="77777777" w:rsidR="00902859" w:rsidRDefault="00902859" w:rsidP="00902859">
      <w:r w:rsidRPr="00902859">
        <w:rPr>
          <w:b/>
          <w:bCs/>
        </w:rPr>
        <w:t>Subjekt, který je plátce politického reklamního sdělení:</w:t>
      </w:r>
      <w:r w:rsidRPr="00902859">
        <w:t xml:space="preserve"> </w:t>
      </w:r>
    </w:p>
    <w:p w14:paraId="689DE3B2" w14:textId="77777777" w:rsidR="009F5C16" w:rsidRDefault="009F5C16" w:rsidP="004B7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/>
          <w:bCs/>
        </w:rPr>
      </w:pPr>
    </w:p>
    <w:p w14:paraId="0C3516AF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6239E023" w14:textId="22B0D81C" w:rsidR="00824BB3" w:rsidRPr="009F5C16" w:rsidRDefault="009F5C16" w:rsidP="00902859">
      <w:pPr>
        <w:rPr>
          <w:i/>
          <w:iCs/>
        </w:rPr>
      </w:pPr>
      <w:r w:rsidRPr="009F5C16">
        <w:rPr>
          <w:i/>
          <w:iCs/>
        </w:rPr>
        <w:t>O</w:t>
      </w:r>
      <w:r w:rsidR="00902859" w:rsidRPr="009F5C16">
        <w:rPr>
          <w:i/>
          <w:iCs/>
        </w:rPr>
        <w:t>bchodní NÁZEV a, pokud se liší, právní NÁZEV, e-mailová adresa, poštovní adresa a, pokud se liší, místo usazení právnické osoby, nebo JMÉNO a PŘÍJMENÍ, e-mailová adresa a poštovní adresa (je-li veřejná) fyzické osoby</w:t>
      </w:r>
    </w:p>
    <w:p w14:paraId="1F012309" w14:textId="77777777" w:rsidR="00902859" w:rsidRDefault="00902859" w:rsidP="00902859">
      <w:r w:rsidRPr="00902859">
        <w:rPr>
          <w:b/>
          <w:bCs/>
        </w:rPr>
        <w:t>Období, během něhož má být politické reklamní sdělení zveřejněno, doručováno či šířeno:</w:t>
      </w:r>
      <w:r w:rsidRPr="00902859">
        <w:t xml:space="preserve"> </w:t>
      </w:r>
    </w:p>
    <w:p w14:paraId="4ABF3B53" w14:textId="7A13F12F" w:rsidR="009F5C16" w:rsidRPr="009F5C16" w:rsidRDefault="009F5C16" w:rsidP="009F5C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F5C16">
        <w:t>25.09.2026</w:t>
      </w:r>
      <w:r w:rsidR="00E829B5" w:rsidRPr="00E829B5">
        <w:t>–</w:t>
      </w:r>
      <w:r w:rsidRPr="009F5C16">
        <w:t>30.10.2026</w:t>
      </w:r>
    </w:p>
    <w:p w14:paraId="2553B7F2" w14:textId="77777777" w:rsidR="009F5C16" w:rsidRPr="00902859" w:rsidRDefault="009F5C16" w:rsidP="009F5C1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A16E3C9" w14:textId="77777777" w:rsidR="00902859" w:rsidRPr="004B7673" w:rsidRDefault="00902859" w:rsidP="00902859">
      <w:pPr>
        <w:rPr>
          <w:b/>
          <w:bCs/>
        </w:rPr>
      </w:pPr>
      <w:r w:rsidRPr="00902859">
        <w:rPr>
          <w:b/>
          <w:bCs/>
        </w:rPr>
        <w:t xml:space="preserve">Souhrnné částky a souhrnná hodnota jiných výhod, které poskytovatelé služeb politické reklamy </w:t>
      </w:r>
      <w:r w:rsidRPr="004B7673">
        <w:rPr>
          <w:b/>
          <w:bCs/>
        </w:rPr>
        <w:t xml:space="preserve">obdrželi za politické reklamní sdělení: </w:t>
      </w:r>
    </w:p>
    <w:p w14:paraId="1034EDDB" w14:textId="5FB350C7" w:rsidR="009F5C16" w:rsidRPr="004B7673" w:rsidRDefault="00E829B5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B7673">
        <w:t xml:space="preserve">4 000 Kč + </w:t>
      </w:r>
      <w:r w:rsidR="004B7673" w:rsidRPr="004B7673">
        <w:t xml:space="preserve">12 % </w:t>
      </w:r>
      <w:r w:rsidRPr="004B7673">
        <w:t>DPH</w:t>
      </w:r>
    </w:p>
    <w:p w14:paraId="5995AB25" w14:textId="77777777" w:rsidR="009F5C16" w:rsidRPr="004B7673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5646D62D" w14:textId="77777777" w:rsidR="00902859" w:rsidRPr="004B7673" w:rsidRDefault="00902859" w:rsidP="00902859">
      <w:pPr>
        <w:rPr>
          <w:b/>
          <w:bCs/>
        </w:rPr>
      </w:pPr>
      <w:r w:rsidRPr="004B7673">
        <w:rPr>
          <w:b/>
          <w:bCs/>
        </w:rPr>
        <w:t>Souhrnné částky a souhrnná hodnota jiných výhod, které poskytovatelé služeb politické reklamy obdrželi za politickou reklamní kampaň:</w:t>
      </w:r>
    </w:p>
    <w:p w14:paraId="1BA32C9F" w14:textId="36348DEA" w:rsidR="009F5C16" w:rsidRPr="004B7673" w:rsidRDefault="00E829B5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4B7673">
        <w:t xml:space="preserve">Rýmařovský horizont zveřejnil pouze jedno reklamní sdělení, souhrnná částka za reklamní kampaň tedy činí 4 000 Kč + </w:t>
      </w:r>
      <w:r w:rsidR="004B7673" w:rsidRPr="004B7673">
        <w:t xml:space="preserve">12 % </w:t>
      </w:r>
      <w:r w:rsidRPr="004B7673">
        <w:t>DPH.</w:t>
      </w:r>
    </w:p>
    <w:p w14:paraId="03218450" w14:textId="77777777" w:rsidR="0098260F" w:rsidRDefault="0098260F" w:rsidP="00902859">
      <w:pPr>
        <w:rPr>
          <w:b/>
          <w:bCs/>
        </w:rPr>
      </w:pPr>
    </w:p>
    <w:p w14:paraId="0937BDBE" w14:textId="099DBB27" w:rsidR="00902859" w:rsidRDefault="00902859" w:rsidP="00902859">
      <w:r w:rsidRPr="00902859">
        <w:rPr>
          <w:b/>
          <w:bCs/>
        </w:rPr>
        <w:lastRenderedPageBreak/>
        <w:t>Informace o původu částek a jiných výhod, které poskytovatelé služeb politické reklamy obdrželi:</w:t>
      </w:r>
      <w:r w:rsidRPr="00902859">
        <w:t xml:space="preserve"> </w:t>
      </w:r>
    </w:p>
    <w:p w14:paraId="5DF39BF6" w14:textId="0E98F467" w:rsidR="009F5C16" w:rsidRPr="00E829B5" w:rsidRDefault="00E829B5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829B5">
        <w:t>Jiné částky a výhody nebyly přijímány.</w:t>
      </w:r>
    </w:p>
    <w:p w14:paraId="65B32227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639AB814" w14:textId="77777777" w:rsidR="00902859" w:rsidRPr="009F5C16" w:rsidRDefault="00902859" w:rsidP="00902859">
      <w:pPr>
        <w:rPr>
          <w:b/>
          <w:bCs/>
        </w:rPr>
      </w:pPr>
      <w:r w:rsidRPr="009F5C16">
        <w:rPr>
          <w:b/>
          <w:bCs/>
        </w:rPr>
        <w:t>Metodika použitá pro výpočet souhrnných částek a souhrnné hodnoty jiných výhod, které poskytovatelé služeb politické reklamy obdrželi za politickou reklamu a případně za politickou reklamní kampaň:</w:t>
      </w:r>
    </w:p>
    <w:p w14:paraId="6BB2FEC2" w14:textId="2A586187" w:rsidR="009F5C16" w:rsidRPr="00E829B5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E829B5">
        <w:t xml:space="preserve">Věcné výhody nebyly přijímány, </w:t>
      </w:r>
      <w:r w:rsidR="00E829B5" w:rsidRPr="00E829B5">
        <w:t>inzerce v Rýmařovském horizontu byla přijata v souladu se Zásadami pro tištěná a elektronická média města Rýmařova pouze jednou v rozsahu maximálně jedné strany.</w:t>
      </w:r>
    </w:p>
    <w:p w14:paraId="32A7F528" w14:textId="12E86DE5" w:rsidR="009F5C16" w:rsidRDefault="009F5C16" w:rsidP="00902859">
      <w:r>
        <w:t>Z</w:t>
      </w:r>
      <w:r w:rsidR="00902859" w:rsidRPr="00902859">
        <w:t>působ, jakým byly částky a věcné výhody, které každý příslušný poskytovatel služeb obdržel, určeny a agregovány</w:t>
      </w:r>
    </w:p>
    <w:p w14:paraId="01975C42" w14:textId="71DD25B1" w:rsidR="00902859" w:rsidRPr="009F5C16" w:rsidRDefault="00902859" w:rsidP="00902859">
      <w:pPr>
        <w:rPr>
          <w:b/>
          <w:bCs/>
        </w:rPr>
      </w:pPr>
      <w:r w:rsidRPr="009F5C16">
        <w:rPr>
          <w:b/>
          <w:bCs/>
        </w:rPr>
        <w:t>Politické reklamní sdělení souvisí s</w:t>
      </w:r>
      <w:r w:rsidR="009F5C16" w:rsidRPr="009F5C16">
        <w:rPr>
          <w:b/>
          <w:bCs/>
        </w:rPr>
        <w:t> volbami do zastupitelstev obcí v České republice ve dnech 9.</w:t>
      </w:r>
      <w:r w:rsidR="00E829B5" w:rsidRPr="00E829B5">
        <w:t xml:space="preserve"> –</w:t>
      </w:r>
      <w:r w:rsidR="009F5C16" w:rsidRPr="009F5C16">
        <w:rPr>
          <w:b/>
          <w:bCs/>
        </w:rPr>
        <w:t>10. října 2026.</w:t>
      </w:r>
    </w:p>
    <w:p w14:paraId="63297E93" w14:textId="77777777" w:rsidR="009F5C16" w:rsidRDefault="00902859" w:rsidP="00902859">
      <w:r w:rsidRPr="009F5C16">
        <w:rPr>
          <w:b/>
          <w:bCs/>
        </w:rPr>
        <w:t>Odkaz (odkazy) na internetové stránky s oficiálními informacemi o způsobech účasti ve volbách nebo v referendu souvisejících s politickým reklamním sdělením:</w:t>
      </w:r>
      <w:r>
        <w:t xml:space="preserve"> </w:t>
      </w:r>
    </w:p>
    <w:p w14:paraId="273FBEFA" w14:textId="421C1676" w:rsidR="009F5C16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5" w:history="1">
        <w:r w:rsidRPr="007A229F">
          <w:rPr>
            <w:rStyle w:val="Hypertextovodkaz"/>
          </w:rPr>
          <w:t>https://mv.gov.cz/volby/clanek/volby-do-zastupitelstev-obci-a-senatu-2026.aspx</w:t>
        </w:r>
      </w:hyperlink>
    </w:p>
    <w:p w14:paraId="0B224649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6BE03A67" w14:textId="77777777" w:rsidR="009F5C16" w:rsidRDefault="00902859" w:rsidP="00902859">
      <w:r w:rsidRPr="00902859">
        <w:t xml:space="preserve">Možnosti upozornění na politická reklamní sdělení, která mohou být v rozporu s pravidly: </w:t>
      </w:r>
    </w:p>
    <w:p w14:paraId="142D8179" w14:textId="6245ABD1" w:rsidR="009F5C16" w:rsidRDefault="009F5C16" w:rsidP="009F5C16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</w:pPr>
      <w:r>
        <w:t xml:space="preserve">e-mailem: </w:t>
      </w:r>
      <w:hyperlink r:id="rId6" w:history="1">
        <w:r w:rsidRPr="007A229F">
          <w:rPr>
            <w:rStyle w:val="Hypertextovodkaz"/>
          </w:rPr>
          <w:t>podatelna@rymarov.cz</w:t>
        </w:r>
      </w:hyperlink>
      <w:r>
        <w:t xml:space="preserve">, </w:t>
      </w:r>
      <w:hyperlink r:id="rId7" w:history="1">
        <w:r w:rsidRPr="007A229F">
          <w:rPr>
            <w:rStyle w:val="Hypertextovodkaz"/>
          </w:rPr>
          <w:t>rymarovsky.horizont@rymarov.cz</w:t>
        </w:r>
      </w:hyperlink>
      <w:r>
        <w:t xml:space="preserve"> </w:t>
      </w:r>
    </w:p>
    <w:p w14:paraId="60BAE10B" w14:textId="715D944D" w:rsidR="009F5C16" w:rsidRPr="009F5C16" w:rsidRDefault="009F5C16" w:rsidP="009F5C16">
      <w:pPr>
        <w:pStyle w:val="Odstavecseseznamem"/>
        <w:numPr>
          <w:ilvl w:val="0"/>
          <w:numId w:val="2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t xml:space="preserve">prostřednictvím datové schránky ID </w:t>
      </w:r>
      <w:r w:rsidRPr="009F5C16">
        <w:t>7zkbugk</w:t>
      </w:r>
    </w:p>
    <w:p w14:paraId="5D4C8F48" w14:textId="14EA78F0" w:rsidR="00902859" w:rsidRPr="00902859" w:rsidRDefault="009F5C16" w:rsidP="00902859">
      <w:pPr>
        <w:rPr>
          <w:i/>
          <w:iCs/>
        </w:rPr>
      </w:pPr>
      <w:r>
        <w:rPr>
          <w:i/>
          <w:iCs/>
        </w:rPr>
        <w:t>I</w:t>
      </w:r>
      <w:r w:rsidR="00902859" w:rsidRPr="00902859">
        <w:rPr>
          <w:i/>
          <w:iCs/>
        </w:rPr>
        <w:t>nformace o mechanismu oznamování politických reklamních sdělení, která mohou být v rozporu s pravidly, stanoveném v čl. 15 odst. 1 nařízení (EU) 2024/900</w:t>
      </w:r>
    </w:p>
    <w:p w14:paraId="75ADD6A4" w14:textId="77777777" w:rsidR="009F5C16" w:rsidRDefault="00902859" w:rsidP="00902859">
      <w:pPr>
        <w:rPr>
          <w:b/>
          <w:bCs/>
        </w:rPr>
      </w:pPr>
      <w:r w:rsidRPr="00902859">
        <w:rPr>
          <w:b/>
          <w:bCs/>
        </w:rPr>
        <w:t xml:space="preserve">Používání technik cílení nebo technik doručování reklamních sdělení založených na zpracování osobních údajů: </w:t>
      </w:r>
    </w:p>
    <w:p w14:paraId="29105335" w14:textId="651D2232" w:rsidR="009F5C16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t>N</w:t>
      </w:r>
      <w:r w:rsidRPr="009F5C16">
        <w:t>ebyly použity techniky cílení či doručování založené na zpracování osobních údajů</w:t>
      </w:r>
      <w:r>
        <w:t>.</w:t>
      </w:r>
    </w:p>
    <w:p w14:paraId="7254D505" w14:textId="77777777" w:rsidR="009F5C16" w:rsidRPr="00902859" w:rsidRDefault="009F5C16" w:rsidP="009F5C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22E3E19" w14:textId="77777777" w:rsidR="009F5C16" w:rsidRPr="00902859" w:rsidRDefault="009F5C16">
      <w:pPr>
        <w:rPr>
          <w:b/>
          <w:bCs/>
        </w:rPr>
      </w:pPr>
    </w:p>
    <w:sectPr w:rsidR="009F5C16" w:rsidRPr="00902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B53"/>
    <w:multiLevelType w:val="hybridMultilevel"/>
    <w:tmpl w:val="A38824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24929"/>
    <w:multiLevelType w:val="hybridMultilevel"/>
    <w:tmpl w:val="F3943D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728030">
    <w:abstractNumId w:val="1"/>
  </w:num>
  <w:num w:numId="2" w16cid:durableId="1513490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59"/>
    <w:rsid w:val="00186276"/>
    <w:rsid w:val="004B7673"/>
    <w:rsid w:val="00824BB3"/>
    <w:rsid w:val="00902859"/>
    <w:rsid w:val="0098260F"/>
    <w:rsid w:val="009F5C16"/>
    <w:rsid w:val="00AD430F"/>
    <w:rsid w:val="00E8160D"/>
    <w:rsid w:val="00E8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A3A5"/>
  <w15:chartTrackingRefBased/>
  <w15:docId w15:val="{699AE800-2695-45ED-B1FE-AED9E24C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028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2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28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2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28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28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28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28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28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28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28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28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285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285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28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28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28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285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2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2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2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2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2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285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285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0285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28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285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285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0285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02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ymarovsky.horizont@rymar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rymarov.cz" TargetMode="External"/><Relationship Id="rId5" Type="http://schemas.openxmlformats.org/officeDocument/2006/relationships/hyperlink" Target="https://mv.gov.cz/volby/clanek/volby-do-zastupitelstev-obci-a-senatu-2026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463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Pleská Leona</dc:creator>
  <cp:keywords/>
  <dc:description/>
  <cp:lastModifiedBy>Bc. Pleská Leona</cp:lastModifiedBy>
  <cp:revision>3</cp:revision>
  <dcterms:created xsi:type="dcterms:W3CDTF">2026-08-10T12:14:00Z</dcterms:created>
  <dcterms:modified xsi:type="dcterms:W3CDTF">2026-09-01T11:18:00Z</dcterms:modified>
</cp:coreProperties>
</file>